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B2" w:rsidRDefault="003712B2"/>
    <w:p w:rsidR="005C1302" w:rsidRDefault="005C1302" w:rsidP="005C1302">
      <w:pPr>
        <w:pStyle w:val="lfej"/>
      </w:pPr>
      <w:r w:rsidRPr="004F347D">
        <w:rPr>
          <w:b/>
        </w:rPr>
        <w:t>Műveltségi terület:</w:t>
      </w:r>
      <w:r>
        <w:t xml:space="preserve"> Ember a természetben</w:t>
      </w:r>
    </w:p>
    <w:p w:rsidR="001B1772" w:rsidRDefault="001B1772" w:rsidP="005C1302">
      <w:pPr>
        <w:pStyle w:val="lfej"/>
        <w:rPr>
          <w:b/>
        </w:rPr>
      </w:pPr>
    </w:p>
    <w:p w:rsidR="005C1302" w:rsidRDefault="005C1302" w:rsidP="005C1302">
      <w:pPr>
        <w:pStyle w:val="lfej"/>
      </w:pPr>
      <w:r w:rsidRPr="004F347D">
        <w:rPr>
          <w:b/>
        </w:rPr>
        <w:t>Tantárgy</w:t>
      </w:r>
      <w:r w:rsidR="004F347D">
        <w:t>:</w:t>
      </w:r>
      <w:r>
        <w:t xml:space="preserve"> Biológia</w:t>
      </w:r>
    </w:p>
    <w:p w:rsidR="001B1772" w:rsidRDefault="001B1772" w:rsidP="005C1302">
      <w:pPr>
        <w:pStyle w:val="lfej"/>
        <w:rPr>
          <w:b/>
        </w:rPr>
      </w:pPr>
    </w:p>
    <w:p w:rsidR="005C1302" w:rsidRDefault="005C1302" w:rsidP="005C1302">
      <w:pPr>
        <w:pStyle w:val="lfej"/>
      </w:pPr>
      <w:r w:rsidRPr="004F347D">
        <w:rPr>
          <w:b/>
        </w:rPr>
        <w:t>A tanulási-tanítási egység témája:</w:t>
      </w:r>
      <w:r>
        <w:t xml:space="preserve"> sejtbiológia</w:t>
      </w:r>
      <w:r w:rsidR="00A959CF">
        <w:t>: a sejtek kémiai felépítése</w:t>
      </w:r>
    </w:p>
    <w:p w:rsidR="001B1772" w:rsidRDefault="001B1772" w:rsidP="004F347D">
      <w:pPr>
        <w:spacing w:after="0"/>
        <w:rPr>
          <w:b/>
        </w:rPr>
      </w:pPr>
    </w:p>
    <w:p w:rsidR="004F347D" w:rsidRPr="004F347D" w:rsidRDefault="005C1302" w:rsidP="004F347D">
      <w:pPr>
        <w:spacing w:after="0"/>
        <w:rPr>
          <w:b/>
        </w:rPr>
      </w:pPr>
      <w:r w:rsidRPr="004F347D">
        <w:rPr>
          <w:b/>
        </w:rPr>
        <w:t xml:space="preserve">A tanulási-tanítási egység cél- és feladatrendszere: </w:t>
      </w:r>
    </w:p>
    <w:p w:rsidR="004F347D" w:rsidRPr="002F2FD7" w:rsidRDefault="004F347D" w:rsidP="004F347D">
      <w:pPr>
        <w:spacing w:after="0"/>
        <w:rPr>
          <w:szCs w:val="24"/>
        </w:rPr>
      </w:pPr>
      <w:r w:rsidRPr="002F2FD7">
        <w:rPr>
          <w:szCs w:val="24"/>
        </w:rPr>
        <w:t>Az élő és élettelen világ anyagi egységének a bemutatása.</w:t>
      </w:r>
    </w:p>
    <w:p w:rsidR="004F347D" w:rsidRPr="002F2FD7" w:rsidRDefault="004F347D" w:rsidP="004F347D">
      <w:pPr>
        <w:spacing w:after="0"/>
        <w:rPr>
          <w:szCs w:val="24"/>
        </w:rPr>
      </w:pPr>
      <w:r w:rsidRPr="002F2FD7">
        <w:rPr>
          <w:szCs w:val="24"/>
        </w:rPr>
        <w:t>A szerves kémiában tanultak alkalmazása és kiterjesztése a molekulák biológiai szerepére.</w:t>
      </w:r>
    </w:p>
    <w:p w:rsidR="004F347D" w:rsidRPr="002F2FD7" w:rsidRDefault="004F347D" w:rsidP="004F347D">
      <w:pPr>
        <w:spacing w:after="0"/>
        <w:rPr>
          <w:szCs w:val="24"/>
        </w:rPr>
      </w:pPr>
      <w:r w:rsidRPr="002F2FD7">
        <w:rPr>
          <w:szCs w:val="24"/>
        </w:rPr>
        <w:t>A molekulák szerkezete, kölcsönhatásaik és a biológiai funkcióik közötti kapcsolat bemutatása.</w:t>
      </w:r>
    </w:p>
    <w:p w:rsidR="004F347D" w:rsidRPr="002F2FD7" w:rsidRDefault="004F347D" w:rsidP="004F347D">
      <w:pPr>
        <w:spacing w:after="0"/>
        <w:rPr>
          <w:szCs w:val="24"/>
        </w:rPr>
      </w:pPr>
      <w:r w:rsidRPr="002F2FD7">
        <w:rPr>
          <w:szCs w:val="24"/>
        </w:rPr>
        <w:t>Az azonos felépítő egységek és szerkezeti elv, ugyanakkor biológiai sokféleség.</w:t>
      </w:r>
    </w:p>
    <w:p w:rsidR="004F347D" w:rsidRPr="002F2FD7" w:rsidRDefault="004F347D" w:rsidP="004F347D">
      <w:pPr>
        <w:spacing w:after="0"/>
        <w:rPr>
          <w:szCs w:val="24"/>
        </w:rPr>
      </w:pPr>
      <w:r w:rsidRPr="002F2FD7">
        <w:rPr>
          <w:szCs w:val="24"/>
        </w:rPr>
        <w:t xml:space="preserve">A </w:t>
      </w:r>
      <w:r>
        <w:rPr>
          <w:szCs w:val="24"/>
        </w:rPr>
        <w:t xml:space="preserve">probléma megoldó és </w:t>
      </w:r>
      <w:r w:rsidRPr="002F2FD7">
        <w:rPr>
          <w:szCs w:val="24"/>
        </w:rPr>
        <w:t>kísérletező készség fejlesztése.</w:t>
      </w:r>
    </w:p>
    <w:p w:rsidR="005C1302" w:rsidRDefault="005C1302" w:rsidP="004F347D">
      <w:pPr>
        <w:pStyle w:val="lfej"/>
      </w:pPr>
    </w:p>
    <w:p w:rsidR="005C1302" w:rsidRDefault="005C1302" w:rsidP="005C1302">
      <w:pPr>
        <w:pStyle w:val="lfej"/>
        <w:rPr>
          <w:b/>
        </w:rPr>
      </w:pPr>
      <w:r w:rsidRPr="004F347D">
        <w:rPr>
          <w:b/>
        </w:rPr>
        <w:t>A tanulási-tanítási egység helye az éves fejlesztési folyamatban, előzményei:</w:t>
      </w:r>
    </w:p>
    <w:p w:rsidR="004F347D" w:rsidRPr="002F2FD7" w:rsidRDefault="004F347D" w:rsidP="004F347D">
      <w:pPr>
        <w:spacing w:after="0"/>
        <w:rPr>
          <w:bCs/>
          <w:i/>
          <w:szCs w:val="24"/>
        </w:rPr>
      </w:pPr>
      <w:r w:rsidRPr="002F2FD7">
        <w:rPr>
          <w:bCs/>
          <w:i/>
          <w:szCs w:val="24"/>
        </w:rPr>
        <w:t xml:space="preserve">Anyanyelvi kommunikáció: 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proofErr w:type="gramStart"/>
      <w:r w:rsidRPr="002F2FD7">
        <w:rPr>
          <w:bCs/>
          <w:szCs w:val="24"/>
        </w:rPr>
        <w:t>kiselőadások</w:t>
      </w:r>
      <w:proofErr w:type="gramEnd"/>
      <w:r w:rsidRPr="002F2FD7">
        <w:rPr>
          <w:bCs/>
          <w:szCs w:val="24"/>
        </w:rPr>
        <w:t xml:space="preserve"> tartása, tematikus anyaggyűjtés,</w:t>
      </w:r>
      <w:r w:rsidR="00321126">
        <w:rPr>
          <w:bCs/>
          <w:szCs w:val="24"/>
        </w:rPr>
        <w:t xml:space="preserve"> </w:t>
      </w:r>
      <w:r w:rsidRPr="002F2FD7">
        <w:rPr>
          <w:bCs/>
          <w:szCs w:val="24"/>
        </w:rPr>
        <w:t>kritikus szemlélet kialakítása az infokommunikációs információ szerzésében.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r w:rsidRPr="002F2FD7">
        <w:rPr>
          <w:bCs/>
          <w:i/>
          <w:szCs w:val="24"/>
        </w:rPr>
        <w:t>Természettudományos és technikai kompetencia</w:t>
      </w:r>
      <w:r w:rsidRPr="002F2FD7">
        <w:rPr>
          <w:bCs/>
          <w:szCs w:val="24"/>
        </w:rPr>
        <w:t>: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r w:rsidRPr="002F2FD7">
        <w:rPr>
          <w:bCs/>
          <w:szCs w:val="24"/>
        </w:rPr>
        <w:t>Képes legyen megfelelően megtervezni és végrehajtani kísérleteket (technikai eszközök használata),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r w:rsidRPr="002F2FD7">
        <w:rPr>
          <w:bCs/>
          <w:szCs w:val="24"/>
        </w:rPr>
        <w:t>A kísérletek eredményeiből reális és helyes következtetések levonása.</w:t>
      </w:r>
    </w:p>
    <w:p w:rsidR="004F347D" w:rsidRDefault="004F347D" w:rsidP="004F347D">
      <w:pPr>
        <w:spacing w:after="0"/>
        <w:rPr>
          <w:bCs/>
          <w:szCs w:val="24"/>
        </w:rPr>
      </w:pPr>
      <w:r w:rsidRPr="002F2FD7">
        <w:rPr>
          <w:bCs/>
          <w:i/>
          <w:szCs w:val="24"/>
        </w:rPr>
        <w:t>Matematikai kompetencia:</w:t>
      </w:r>
      <w:r w:rsidRPr="002F2FD7">
        <w:rPr>
          <w:bCs/>
          <w:szCs w:val="24"/>
        </w:rPr>
        <w:t xml:space="preserve"> 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r w:rsidRPr="002F2FD7">
        <w:rPr>
          <w:bCs/>
          <w:szCs w:val="24"/>
        </w:rPr>
        <w:t>A kísérleti eredmények számszerű, ill. grafikus értelmezése.</w:t>
      </w:r>
    </w:p>
    <w:p w:rsidR="004F347D" w:rsidRDefault="004F347D" w:rsidP="004F347D">
      <w:pPr>
        <w:spacing w:after="0"/>
        <w:rPr>
          <w:bCs/>
          <w:szCs w:val="24"/>
        </w:rPr>
      </w:pPr>
      <w:r w:rsidRPr="002F2FD7">
        <w:rPr>
          <w:bCs/>
          <w:i/>
          <w:szCs w:val="24"/>
        </w:rPr>
        <w:t>Kezdeményezőképesség és vállalkozási kompetencia:</w:t>
      </w:r>
      <w:r w:rsidRPr="002F2FD7">
        <w:rPr>
          <w:bCs/>
          <w:szCs w:val="24"/>
        </w:rPr>
        <w:t xml:space="preserve"> </w:t>
      </w:r>
    </w:p>
    <w:p w:rsidR="004F347D" w:rsidRPr="002F2FD7" w:rsidRDefault="004F347D" w:rsidP="004F347D">
      <w:pPr>
        <w:spacing w:after="0"/>
        <w:rPr>
          <w:bCs/>
          <w:szCs w:val="24"/>
        </w:rPr>
      </w:pPr>
      <w:r w:rsidRPr="002F2FD7">
        <w:rPr>
          <w:bCs/>
          <w:szCs w:val="24"/>
        </w:rPr>
        <w:t>A kísérletek során társaival együttműködik, a feladat megoldást segítő információk megosztásával.</w:t>
      </w:r>
    </w:p>
    <w:p w:rsidR="004F347D" w:rsidRDefault="004F347D" w:rsidP="004F347D">
      <w:pPr>
        <w:spacing w:after="0"/>
        <w:rPr>
          <w:bCs/>
          <w:szCs w:val="24"/>
        </w:rPr>
      </w:pPr>
      <w:r w:rsidRPr="002F2FD7">
        <w:rPr>
          <w:bCs/>
          <w:i/>
          <w:szCs w:val="24"/>
        </w:rPr>
        <w:t>Digitális kompetencia:</w:t>
      </w:r>
      <w:r w:rsidRPr="002F2FD7">
        <w:rPr>
          <w:bCs/>
          <w:szCs w:val="24"/>
        </w:rPr>
        <w:t xml:space="preserve"> </w:t>
      </w:r>
    </w:p>
    <w:p w:rsidR="004F347D" w:rsidRPr="002F2FD7" w:rsidRDefault="004F347D" w:rsidP="004F347D">
      <w:pPr>
        <w:spacing w:after="0"/>
        <w:rPr>
          <w:b/>
          <w:bCs/>
          <w:szCs w:val="24"/>
        </w:rPr>
      </w:pPr>
      <w:r w:rsidRPr="002F2FD7">
        <w:rPr>
          <w:bCs/>
          <w:szCs w:val="24"/>
        </w:rPr>
        <w:t>Használja az IKT nyújtotta lehetőségeket a molekulamodellek megismerésében.</w:t>
      </w:r>
    </w:p>
    <w:p w:rsidR="001B1772" w:rsidRDefault="001B1772" w:rsidP="005C1302">
      <w:pPr>
        <w:pStyle w:val="lfej"/>
        <w:rPr>
          <w:b/>
        </w:rPr>
      </w:pPr>
    </w:p>
    <w:p w:rsidR="001B1772" w:rsidRPr="001B1772" w:rsidRDefault="001B1772" w:rsidP="005C1302">
      <w:pPr>
        <w:pStyle w:val="lfej"/>
        <w:rPr>
          <w:b/>
        </w:rPr>
      </w:pPr>
      <w:r>
        <w:rPr>
          <w:b/>
        </w:rPr>
        <w:t>Tantárgyi kapcsolatok:</w:t>
      </w:r>
    </w:p>
    <w:p w:rsidR="004F347D" w:rsidRDefault="00321126" w:rsidP="005C1302">
      <w:pPr>
        <w:pStyle w:val="lfej"/>
        <w:rPr>
          <w:i/>
        </w:rPr>
      </w:pPr>
      <w:r w:rsidRPr="00321126">
        <w:rPr>
          <w:i/>
        </w:rPr>
        <w:t>Előzmények</w:t>
      </w:r>
      <w:r w:rsidR="001B1772">
        <w:rPr>
          <w:i/>
        </w:rPr>
        <w:t>, előzetes tudás</w:t>
      </w:r>
      <w:r w:rsidRPr="00321126">
        <w:rPr>
          <w:i/>
        </w:rPr>
        <w:t>:</w:t>
      </w:r>
    </w:p>
    <w:p w:rsidR="00321126" w:rsidRDefault="001B1772" w:rsidP="001B1772">
      <w:pPr>
        <w:spacing w:after="0"/>
        <w:rPr>
          <w:szCs w:val="24"/>
        </w:rPr>
      </w:pPr>
      <w:r>
        <w:rPr>
          <w:szCs w:val="24"/>
        </w:rPr>
        <w:t xml:space="preserve">A </w:t>
      </w:r>
      <w:r w:rsidR="00321126" w:rsidRPr="002F2FD7">
        <w:rPr>
          <w:szCs w:val="24"/>
        </w:rPr>
        <w:t>7-10. évfolyamos kémia tananyag.</w:t>
      </w:r>
    </w:p>
    <w:p w:rsidR="001B1772" w:rsidRDefault="001B1772" w:rsidP="001B1772">
      <w:pPr>
        <w:spacing w:after="0"/>
        <w:rPr>
          <w:szCs w:val="24"/>
        </w:rPr>
      </w:pPr>
      <w:r w:rsidRPr="001B1772">
        <w:rPr>
          <w:i/>
          <w:szCs w:val="24"/>
        </w:rPr>
        <w:t xml:space="preserve">Kémia: </w:t>
      </w:r>
      <w:r w:rsidRPr="002F2FD7">
        <w:rPr>
          <w:szCs w:val="24"/>
        </w:rPr>
        <w:t xml:space="preserve">fémek, </w:t>
      </w:r>
      <w:proofErr w:type="spellStart"/>
      <w:r w:rsidRPr="002F2FD7">
        <w:rPr>
          <w:szCs w:val="24"/>
        </w:rPr>
        <w:t>nemfémek</w:t>
      </w:r>
      <w:proofErr w:type="spellEnd"/>
      <w:r w:rsidRPr="002F2FD7">
        <w:rPr>
          <w:szCs w:val="24"/>
        </w:rPr>
        <w:t>, kötéstípusok,</w:t>
      </w:r>
      <w:r>
        <w:rPr>
          <w:szCs w:val="24"/>
        </w:rPr>
        <w:t xml:space="preserve"> </w:t>
      </w:r>
      <w:r w:rsidRPr="002F2FD7">
        <w:rPr>
          <w:szCs w:val="24"/>
        </w:rPr>
        <w:t>szervetlen és szerves anyagok,</w:t>
      </w:r>
      <w:r>
        <w:rPr>
          <w:szCs w:val="24"/>
        </w:rPr>
        <w:t xml:space="preserve"> </w:t>
      </w:r>
      <w:r w:rsidRPr="002F2FD7">
        <w:rPr>
          <w:szCs w:val="24"/>
        </w:rPr>
        <w:t>oldatok, kolloid rendszerek,</w:t>
      </w:r>
    </w:p>
    <w:p w:rsidR="001B1772" w:rsidRPr="002F2FD7" w:rsidRDefault="001B1772" w:rsidP="001B1772">
      <w:pPr>
        <w:spacing w:after="0"/>
        <w:rPr>
          <w:szCs w:val="24"/>
        </w:rPr>
      </w:pPr>
      <w:proofErr w:type="gramStart"/>
      <w:r w:rsidRPr="002F2FD7">
        <w:rPr>
          <w:szCs w:val="24"/>
        </w:rPr>
        <w:lastRenderedPageBreak/>
        <w:t>delokalizált</w:t>
      </w:r>
      <w:proofErr w:type="gramEnd"/>
      <w:r w:rsidRPr="002F2FD7">
        <w:rPr>
          <w:szCs w:val="24"/>
        </w:rPr>
        <w:t xml:space="preserve"> elektronrendszer,</w:t>
      </w:r>
      <w:r>
        <w:rPr>
          <w:szCs w:val="24"/>
        </w:rPr>
        <w:t xml:space="preserve"> </w:t>
      </w:r>
      <w:r w:rsidRPr="002F2FD7">
        <w:rPr>
          <w:szCs w:val="24"/>
        </w:rPr>
        <w:t xml:space="preserve">kondenzáció, hidrolízis, konformáció, konfiguráció, </w:t>
      </w:r>
      <w:proofErr w:type="spellStart"/>
      <w:r w:rsidRPr="002F2FD7">
        <w:rPr>
          <w:szCs w:val="24"/>
        </w:rPr>
        <w:t>kiralitás</w:t>
      </w:r>
      <w:proofErr w:type="spellEnd"/>
      <w:r w:rsidRPr="002F2FD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2F2FD7">
        <w:rPr>
          <w:szCs w:val="24"/>
        </w:rPr>
        <w:t>lipidek</w:t>
      </w:r>
      <w:proofErr w:type="spellEnd"/>
      <w:r w:rsidRPr="002F2FD7">
        <w:rPr>
          <w:szCs w:val="24"/>
        </w:rPr>
        <w:t>, szénhidrátok, fehérjék és nukleinsavak.</w:t>
      </w:r>
    </w:p>
    <w:p w:rsidR="001B1772" w:rsidRPr="002F2FD7" w:rsidRDefault="001B1772" w:rsidP="001B1772">
      <w:pPr>
        <w:spacing w:after="0"/>
        <w:rPr>
          <w:szCs w:val="24"/>
        </w:rPr>
      </w:pPr>
      <w:r w:rsidRPr="001B1772">
        <w:rPr>
          <w:i/>
          <w:szCs w:val="24"/>
        </w:rPr>
        <w:t>Fizika:</w:t>
      </w:r>
      <w:r>
        <w:rPr>
          <w:b/>
          <w:szCs w:val="24"/>
        </w:rPr>
        <w:t xml:space="preserve"> </w:t>
      </w:r>
      <w:proofErr w:type="spellStart"/>
      <w:r w:rsidRPr="002F2FD7">
        <w:rPr>
          <w:szCs w:val="24"/>
        </w:rPr>
        <w:t>hőmozgás</w:t>
      </w:r>
      <w:proofErr w:type="spellEnd"/>
      <w:r w:rsidRPr="002F2FD7">
        <w:rPr>
          <w:szCs w:val="24"/>
        </w:rPr>
        <w:t>, hidrosztatikai nyomás</w:t>
      </w:r>
    </w:p>
    <w:p w:rsidR="001B1772" w:rsidRDefault="001B1772" w:rsidP="001B1772">
      <w:pPr>
        <w:spacing w:after="0"/>
        <w:rPr>
          <w:szCs w:val="24"/>
        </w:rPr>
      </w:pPr>
      <w:r w:rsidRPr="001B1772">
        <w:rPr>
          <w:i/>
          <w:szCs w:val="24"/>
        </w:rPr>
        <w:t>Biológia 10:</w:t>
      </w:r>
      <w:r>
        <w:rPr>
          <w:b/>
          <w:szCs w:val="24"/>
        </w:rPr>
        <w:t xml:space="preserve"> </w:t>
      </w:r>
      <w:r w:rsidRPr="002F2FD7">
        <w:rPr>
          <w:szCs w:val="24"/>
        </w:rPr>
        <w:t>ozmózis</w:t>
      </w:r>
    </w:p>
    <w:p w:rsidR="001B1772" w:rsidRDefault="001B1772">
      <w:pPr>
        <w:rPr>
          <w:szCs w:val="24"/>
        </w:rPr>
      </w:pPr>
      <w:r w:rsidRPr="001B1772">
        <w:rPr>
          <w:i/>
          <w:szCs w:val="24"/>
        </w:rPr>
        <w:t>Informatika:</w:t>
      </w:r>
      <w:r>
        <w:rPr>
          <w:b/>
          <w:szCs w:val="24"/>
        </w:rPr>
        <w:t xml:space="preserve"> </w:t>
      </w:r>
      <w:r w:rsidRPr="00854749">
        <w:rPr>
          <w:szCs w:val="24"/>
        </w:rPr>
        <w:t>táblázat készítése</w:t>
      </w:r>
      <w:r>
        <w:rPr>
          <w:szCs w:val="24"/>
        </w:rPr>
        <w:t xml:space="preserve"> </w:t>
      </w:r>
    </w:p>
    <w:p w:rsidR="001B1772" w:rsidRDefault="001B1772">
      <w:pPr>
        <w:rPr>
          <w:szCs w:val="24"/>
        </w:rPr>
      </w:pPr>
      <w:r w:rsidRPr="001B1772">
        <w:rPr>
          <w:b/>
          <w:szCs w:val="24"/>
        </w:rPr>
        <w:t>Osztály:</w:t>
      </w:r>
      <w:r>
        <w:rPr>
          <w:szCs w:val="24"/>
        </w:rPr>
        <w:t xml:space="preserve"> 11.</w:t>
      </w:r>
    </w:p>
    <w:p w:rsidR="001B1772" w:rsidRDefault="001B1772" w:rsidP="001B1772">
      <w:pPr>
        <w:spacing w:after="0"/>
        <w:rPr>
          <w:b/>
          <w:szCs w:val="24"/>
        </w:rPr>
      </w:pPr>
      <w:r w:rsidRPr="001B1772">
        <w:rPr>
          <w:b/>
          <w:szCs w:val="24"/>
        </w:rPr>
        <w:t>Felhasznált források:</w:t>
      </w:r>
    </w:p>
    <w:p w:rsidR="001B1772" w:rsidRPr="001B1772" w:rsidRDefault="001B1772">
      <w:pPr>
        <w:rPr>
          <w:szCs w:val="24"/>
        </w:rPr>
      </w:pPr>
      <w:r w:rsidRPr="001B1772">
        <w:rPr>
          <w:szCs w:val="24"/>
        </w:rPr>
        <w:t>NAT</w:t>
      </w:r>
      <w:r>
        <w:rPr>
          <w:szCs w:val="24"/>
        </w:rPr>
        <w:t>,</w:t>
      </w:r>
      <w:r w:rsidR="00B35FDF">
        <w:rPr>
          <w:szCs w:val="24"/>
        </w:rPr>
        <w:t xml:space="preserve"> tagozatos kerettanterv, </w:t>
      </w:r>
      <w:r>
        <w:rPr>
          <w:szCs w:val="24"/>
        </w:rPr>
        <w:t>az érvényben lévő tankönyvek és gyakorlati könyvek.</w:t>
      </w:r>
      <w:r w:rsidRPr="001B1772">
        <w:rPr>
          <w:szCs w:val="24"/>
        </w:rPr>
        <w:br w:type="page"/>
      </w:r>
    </w:p>
    <w:p w:rsidR="001B1772" w:rsidRDefault="001B1772" w:rsidP="001B1772">
      <w:pPr>
        <w:spacing w:after="0"/>
        <w:rPr>
          <w:szCs w:val="24"/>
        </w:rPr>
      </w:pPr>
    </w:p>
    <w:p w:rsidR="001B1772" w:rsidRPr="00854749" w:rsidRDefault="001B1772" w:rsidP="001B1772">
      <w:pPr>
        <w:spacing w:after="0"/>
        <w:rPr>
          <w:szCs w:val="24"/>
        </w:rPr>
      </w:pPr>
    </w:p>
    <w:tbl>
      <w:tblPr>
        <w:tblStyle w:val="Rcsostblzat"/>
        <w:tblpPr w:leftFromText="141" w:rightFromText="141" w:vertAnchor="page" w:horzAnchor="margin" w:tblpX="-601" w:tblpY="1786"/>
        <w:tblW w:w="15559" w:type="dxa"/>
        <w:tblLayout w:type="fixed"/>
        <w:tblLook w:val="04A0" w:firstRow="1" w:lastRow="0" w:firstColumn="1" w:lastColumn="0" w:noHBand="0" w:noVBand="1"/>
      </w:tblPr>
      <w:tblGrid>
        <w:gridCol w:w="552"/>
        <w:gridCol w:w="1600"/>
        <w:gridCol w:w="2005"/>
        <w:gridCol w:w="1966"/>
        <w:gridCol w:w="1799"/>
        <w:gridCol w:w="2194"/>
        <w:gridCol w:w="1560"/>
        <w:gridCol w:w="2182"/>
        <w:gridCol w:w="1701"/>
      </w:tblGrid>
      <w:tr w:rsidR="00CE6532" w:rsidRPr="004E0E7C" w:rsidTr="00597481">
        <w:tc>
          <w:tcPr>
            <w:tcW w:w="552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Óra</w:t>
            </w:r>
          </w:p>
        </w:tc>
        <w:tc>
          <w:tcPr>
            <w:tcW w:w="1600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A téma órákra bontása</w:t>
            </w:r>
          </w:p>
        </w:tc>
        <w:tc>
          <w:tcPr>
            <w:tcW w:w="2005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Didaktikai feladatok</w:t>
            </w:r>
          </w:p>
        </w:tc>
        <w:tc>
          <w:tcPr>
            <w:tcW w:w="1966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Fejlesztési területek</w:t>
            </w:r>
          </w:p>
        </w:tc>
        <w:tc>
          <w:tcPr>
            <w:tcW w:w="1799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Ismeretanyag</w:t>
            </w:r>
          </w:p>
        </w:tc>
        <w:tc>
          <w:tcPr>
            <w:tcW w:w="2194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Módszerek, munkaformák</w:t>
            </w:r>
          </w:p>
        </w:tc>
        <w:tc>
          <w:tcPr>
            <w:tcW w:w="1560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Szemléltetési eszközök</w:t>
            </w:r>
          </w:p>
        </w:tc>
        <w:tc>
          <w:tcPr>
            <w:tcW w:w="2182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Házi feladat</w:t>
            </w:r>
          </w:p>
        </w:tc>
        <w:tc>
          <w:tcPr>
            <w:tcW w:w="1701" w:type="dxa"/>
          </w:tcPr>
          <w:p w:rsidR="001B1772" w:rsidRPr="004E0E7C" w:rsidRDefault="001B1772" w:rsidP="00C45FB2">
            <w:pPr>
              <w:jc w:val="center"/>
              <w:rPr>
                <w:b/>
              </w:rPr>
            </w:pPr>
            <w:r w:rsidRPr="004E0E7C">
              <w:rPr>
                <w:b/>
              </w:rPr>
              <w:t>Megjegyzések</w:t>
            </w:r>
          </w:p>
        </w:tc>
      </w:tr>
      <w:tr w:rsidR="00CE6532" w:rsidTr="00597481">
        <w:tc>
          <w:tcPr>
            <w:tcW w:w="552" w:type="dxa"/>
          </w:tcPr>
          <w:p w:rsidR="001B1772" w:rsidRDefault="001B1772" w:rsidP="00C45FB2">
            <w:r>
              <w:t>1.</w:t>
            </w:r>
          </w:p>
        </w:tc>
        <w:tc>
          <w:tcPr>
            <w:tcW w:w="1600" w:type="dxa"/>
          </w:tcPr>
          <w:p w:rsidR="001B1772" w:rsidRDefault="001B1772" w:rsidP="00C45FB2">
            <w:r>
              <w:t xml:space="preserve">A </w:t>
            </w:r>
            <w:proofErr w:type="spellStart"/>
            <w:r>
              <w:t>biogén</w:t>
            </w:r>
            <w:proofErr w:type="spellEnd"/>
            <w:r>
              <w:t xml:space="preserve"> elemek</w:t>
            </w:r>
          </w:p>
        </w:tc>
        <w:tc>
          <w:tcPr>
            <w:tcW w:w="2005" w:type="dxa"/>
          </w:tcPr>
          <w:p w:rsidR="001B1772" w:rsidRDefault="005B5F78" w:rsidP="00C45FB2">
            <w:r>
              <w:t>Az élő és élettelen természet egységének bemutatása.</w:t>
            </w:r>
            <w:r w:rsidR="005B7E2A">
              <w:t xml:space="preserve"> A hétköznapi élethez kapcsolódó problémák megismertetésével a kellő motiváció kialakítása.</w:t>
            </w:r>
          </w:p>
        </w:tc>
        <w:tc>
          <w:tcPr>
            <w:tcW w:w="1966" w:type="dxa"/>
          </w:tcPr>
          <w:p w:rsidR="001B1772" w:rsidRDefault="005B5F78" w:rsidP="00C45FB2">
            <w:r>
              <w:t>A probléma megoldó go</w:t>
            </w:r>
            <w:r w:rsidR="00AE0EAA">
              <w:t xml:space="preserve">ndolkodás fejlesztése. Az </w:t>
            </w:r>
            <w:r w:rsidR="0074315A">
              <w:t>infokommunikációs csatornákon</w:t>
            </w:r>
            <w:r>
              <w:t xml:space="preserve"> elérhető információk kritikus szemlélete.</w:t>
            </w:r>
            <w:r w:rsidR="00F27940">
              <w:t xml:space="preserve"> Az elemek szerepének bemutatásával az egészséges táplálkozás formálása.</w:t>
            </w:r>
          </w:p>
        </w:tc>
        <w:tc>
          <w:tcPr>
            <w:tcW w:w="1799" w:type="dxa"/>
          </w:tcPr>
          <w:p w:rsidR="001B1772" w:rsidRDefault="001B1772" w:rsidP="00C45FB2">
            <w:r>
              <w:t>Az élő szervezetben előforduló elemek, felvételük formája, előfordulásuk gyakorisága és biológiai szerepük.</w:t>
            </w:r>
          </w:p>
        </w:tc>
        <w:tc>
          <w:tcPr>
            <w:tcW w:w="2194" w:type="dxa"/>
          </w:tcPr>
          <w:p w:rsidR="0082646A" w:rsidRDefault="001B1772" w:rsidP="00C45FB2">
            <w:r>
              <w:t xml:space="preserve">Tanári magyarázat, melyet </w:t>
            </w:r>
            <w:r w:rsidR="0082646A">
              <w:t>kiegészít a téma frontális megbeszélése.</w:t>
            </w:r>
          </w:p>
          <w:p w:rsidR="0082646A" w:rsidRDefault="0082646A" w:rsidP="00C45FB2"/>
        </w:tc>
        <w:tc>
          <w:tcPr>
            <w:tcW w:w="1560" w:type="dxa"/>
          </w:tcPr>
          <w:p w:rsidR="001B1772" w:rsidRDefault="001B1772" w:rsidP="00C45FB2">
            <w:r>
              <w:t>A periódusos rendszer.</w:t>
            </w:r>
          </w:p>
          <w:p w:rsidR="001B1772" w:rsidRDefault="001B1772" w:rsidP="00C45FB2">
            <w:r>
              <w:t>Összehasonlító táblázatok, grafikonok.</w:t>
            </w:r>
          </w:p>
          <w:p w:rsidR="001B1772" w:rsidRDefault="001B1772" w:rsidP="00C45FB2">
            <w:r>
              <w:t>Projektor, digitális tábla.</w:t>
            </w:r>
          </w:p>
        </w:tc>
        <w:tc>
          <w:tcPr>
            <w:tcW w:w="2182" w:type="dxa"/>
          </w:tcPr>
          <w:p w:rsidR="001B1772" w:rsidRDefault="00CE6532" w:rsidP="00C45FB2">
            <w:r>
              <w:t>A tankönyv és az órai vázlat megtanulása.</w:t>
            </w:r>
          </w:p>
        </w:tc>
        <w:tc>
          <w:tcPr>
            <w:tcW w:w="1701" w:type="dxa"/>
          </w:tcPr>
          <w:p w:rsidR="001B1772" w:rsidRDefault="001B1772" w:rsidP="00C45FB2"/>
        </w:tc>
      </w:tr>
      <w:tr w:rsidR="00CE6532" w:rsidTr="00597481">
        <w:tc>
          <w:tcPr>
            <w:tcW w:w="552" w:type="dxa"/>
          </w:tcPr>
          <w:p w:rsidR="001B1772" w:rsidRDefault="001B1772" w:rsidP="00C45FB2">
            <w:r>
              <w:t>2.</w:t>
            </w:r>
          </w:p>
        </w:tc>
        <w:tc>
          <w:tcPr>
            <w:tcW w:w="1600" w:type="dxa"/>
          </w:tcPr>
          <w:p w:rsidR="001B1772" w:rsidRDefault="001B1772" w:rsidP="00C45FB2">
            <w:r>
              <w:t xml:space="preserve">A </w:t>
            </w:r>
            <w:proofErr w:type="spellStart"/>
            <w:r>
              <w:t>biogén</w:t>
            </w:r>
            <w:proofErr w:type="spellEnd"/>
            <w:r>
              <w:t xml:space="preserve"> elemek kimutatása</w:t>
            </w:r>
          </w:p>
        </w:tc>
        <w:tc>
          <w:tcPr>
            <w:tcW w:w="2005" w:type="dxa"/>
          </w:tcPr>
          <w:p w:rsidR="005B5F78" w:rsidRDefault="001B1772" w:rsidP="00C45FB2">
            <w:r>
              <w:t xml:space="preserve">A biológiai ismeretanyag közlése kísérleti úton.  </w:t>
            </w:r>
            <w:r w:rsidR="005B5F78">
              <w:t>Önálló munkavégzés és értelmezés.</w:t>
            </w:r>
          </w:p>
          <w:p w:rsidR="001B1772" w:rsidRDefault="005B5F78" w:rsidP="00C45FB2">
            <w:r>
              <w:t>A társakkal való együttműködés a feladatok megoldásában</w:t>
            </w:r>
          </w:p>
        </w:tc>
        <w:tc>
          <w:tcPr>
            <w:tcW w:w="1966" w:type="dxa"/>
          </w:tcPr>
          <w:p w:rsidR="001B1772" w:rsidRDefault="001B1772" w:rsidP="00C45FB2">
            <w:r>
              <w:t>A gyakorlati élethez kapcsolódó gondolkodtató feladatok.</w:t>
            </w:r>
            <w:r w:rsidR="005B5F78">
              <w:t xml:space="preserve"> Képes legyen megfelelően megtervezni és végrehajtani kísérleteket (a technikai eszközök használata). A kísérletek eredményeiből helyes következtetések </w:t>
            </w:r>
            <w:r w:rsidR="005B5F78">
              <w:lastRenderedPageBreak/>
              <w:t>levonása, az önálló kísérleti munkán alapuló ismeretszerzés képességének kialakítása.</w:t>
            </w:r>
          </w:p>
          <w:p w:rsidR="005B5F78" w:rsidRDefault="005B5F78" w:rsidP="00C45FB2">
            <w:r>
              <w:t>A kísérleti eredmények számszerű, ill. grafikus értelmezése.</w:t>
            </w:r>
          </w:p>
        </w:tc>
        <w:tc>
          <w:tcPr>
            <w:tcW w:w="1799" w:type="dxa"/>
          </w:tcPr>
          <w:p w:rsidR="001B1772" w:rsidRDefault="001B1772" w:rsidP="00C45FB2">
            <w:r>
              <w:lastRenderedPageBreak/>
              <w:t>A szén, a hidrogén, a nitrogén, a kén és a vas kimutatása.</w:t>
            </w:r>
          </w:p>
        </w:tc>
        <w:tc>
          <w:tcPr>
            <w:tcW w:w="2194" w:type="dxa"/>
          </w:tcPr>
          <w:p w:rsidR="001B1772" w:rsidRDefault="001B1772" w:rsidP="00C45FB2">
            <w:r>
              <w:t xml:space="preserve">Tanulókísérleti óra feladatlapok alapján.  Önállóan vagy tanulópárokban elvégzett kísérletek. A tapasztalatok megfigyelése rögzítése és értelmezése. </w:t>
            </w:r>
          </w:p>
          <w:p w:rsidR="001B1772" w:rsidRDefault="001B1772" w:rsidP="00C45FB2"/>
        </w:tc>
        <w:tc>
          <w:tcPr>
            <w:tcW w:w="1560" w:type="dxa"/>
          </w:tcPr>
          <w:p w:rsidR="001B1772" w:rsidRDefault="001B1772" w:rsidP="00C45FB2">
            <w:r>
              <w:t>Szükséges anyagok és laboratóriumi eszközök.</w:t>
            </w:r>
          </w:p>
        </w:tc>
        <w:tc>
          <w:tcPr>
            <w:tcW w:w="2182" w:type="dxa"/>
          </w:tcPr>
          <w:p w:rsidR="001B1772" w:rsidRDefault="00CE6532" w:rsidP="008F2068">
            <w:r>
              <w:t xml:space="preserve">A gyakorlati feladatok és az elméleti anyag összekapcsolása. Nézz utána </w:t>
            </w:r>
            <w:r w:rsidR="00A748D4">
              <w:t xml:space="preserve">és értelmezd </w:t>
            </w:r>
            <w:proofErr w:type="spellStart"/>
            <w:r w:rsidR="00A748D4">
              <w:t>P</w:t>
            </w:r>
            <w:r w:rsidR="00AD5167">
              <w:t>a</w:t>
            </w:r>
            <w:r>
              <w:t>racelcus</w:t>
            </w:r>
            <w:proofErr w:type="spellEnd"/>
            <w:r>
              <w:t xml:space="preserve"> megállapításá</w:t>
            </w:r>
            <w:r w:rsidR="00AD5167">
              <w:t>t</w:t>
            </w:r>
            <w:r w:rsidR="008F2068">
              <w:t>:</w:t>
            </w:r>
            <w:r w:rsidR="008F2068">
              <w:br/>
              <w:t xml:space="preserve">”minden </w:t>
            </w:r>
            <w:proofErr w:type="gramStart"/>
            <w:r w:rsidR="008F2068">
              <w:t>anyag m</w:t>
            </w:r>
            <w:r w:rsidR="00AD5167">
              <w:t>érgező</w:t>
            </w:r>
            <w:proofErr w:type="gramEnd"/>
            <w:r w:rsidR="00AD5167">
              <w:t xml:space="preserve"> és egyik anyag sem mérgez</w:t>
            </w:r>
            <w:r>
              <w:t>ő”</w:t>
            </w:r>
          </w:p>
        </w:tc>
        <w:tc>
          <w:tcPr>
            <w:tcW w:w="1701" w:type="dxa"/>
          </w:tcPr>
          <w:p w:rsidR="001B1772" w:rsidRDefault="001B1772" w:rsidP="00C45FB2"/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lastRenderedPageBreak/>
              <w:t>3.</w:t>
            </w:r>
          </w:p>
        </w:tc>
        <w:tc>
          <w:tcPr>
            <w:tcW w:w="1600" w:type="dxa"/>
          </w:tcPr>
          <w:p w:rsidR="00AD5167" w:rsidRDefault="00AD5167" w:rsidP="00C45FB2">
            <w:r>
              <w:t>A víz és a kolloid rendszerek</w:t>
            </w:r>
          </w:p>
        </w:tc>
        <w:tc>
          <w:tcPr>
            <w:tcW w:w="2005" w:type="dxa"/>
          </w:tcPr>
          <w:p w:rsidR="00AD5167" w:rsidRDefault="00AD5167" w:rsidP="00C45FB2">
            <w:r>
              <w:t>A kémia és a biológia ismeretanyagának integrálása. Az élet alapvető biológiai jellegzetességei.</w:t>
            </w:r>
          </w:p>
        </w:tc>
        <w:tc>
          <w:tcPr>
            <w:tcW w:w="1966" w:type="dxa"/>
          </w:tcPr>
          <w:p w:rsidR="00AD5167" w:rsidRDefault="00AD5167" w:rsidP="00C45FB2">
            <w:r>
              <w:t>A csoportos munkavégzés képességének fejlesztése.</w:t>
            </w:r>
          </w:p>
        </w:tc>
        <w:tc>
          <w:tcPr>
            <w:tcW w:w="1799" w:type="dxa"/>
          </w:tcPr>
          <w:p w:rsidR="00AD5167" w:rsidRDefault="00AD5167" w:rsidP="00C45FB2">
            <w:r>
              <w:t>A víz szerepe az élet kialakulásában fenntartásában, fizikai és kémiai tulajdonságai alapján.</w:t>
            </w:r>
          </w:p>
          <w:p w:rsidR="00AD5167" w:rsidRDefault="00AD5167" w:rsidP="00C45FB2">
            <w:r>
              <w:t xml:space="preserve">A kolloid rendszerek tulajdonságai, szol-gél állapot. </w:t>
            </w:r>
          </w:p>
        </w:tc>
        <w:tc>
          <w:tcPr>
            <w:tcW w:w="2194" w:type="dxa"/>
          </w:tcPr>
          <w:p w:rsidR="00AD5167" w:rsidRDefault="00AD5167" w:rsidP="00C45FB2">
            <w:r>
              <w:t>Tan</w:t>
            </w:r>
            <w:r w:rsidR="005648E2">
              <w:t>ári magyarázat, melyet kiegészít</w:t>
            </w:r>
          </w:p>
          <w:p w:rsidR="00AD5167" w:rsidRDefault="00AD5167" w:rsidP="00C45FB2">
            <w:r>
              <w:t>csoportmunka</w:t>
            </w:r>
            <w:r w:rsidR="005648E2">
              <w:t>,</w:t>
            </w:r>
          </w:p>
          <w:p w:rsidR="00AD5167" w:rsidRDefault="00AD5167" w:rsidP="00C45FB2">
            <w:r>
              <w:t>bemutató kísérlet.</w:t>
            </w:r>
          </w:p>
          <w:p w:rsidR="00AD5167" w:rsidRDefault="00AD5167" w:rsidP="00C45FB2">
            <w:r>
              <w:t>Az előző óra anyagának számonkérése.</w:t>
            </w:r>
          </w:p>
        </w:tc>
        <w:tc>
          <w:tcPr>
            <w:tcW w:w="1560" w:type="dxa"/>
          </w:tcPr>
          <w:p w:rsidR="00AD5167" w:rsidRDefault="00AD5167" w:rsidP="00C45FB2">
            <w:r>
              <w:t>Molekula modell.</w:t>
            </w:r>
          </w:p>
          <w:p w:rsidR="00AD5167" w:rsidRDefault="00AD5167" w:rsidP="00C45FB2">
            <w:r>
              <w:t>Tanári bemutató kísérletek.</w:t>
            </w:r>
          </w:p>
        </w:tc>
        <w:tc>
          <w:tcPr>
            <w:tcW w:w="2182" w:type="dxa"/>
          </w:tcPr>
          <w:p w:rsidR="00AD5167" w:rsidRDefault="00053369" w:rsidP="00C45FB2">
            <w:r>
              <w:t>Főzz pudingot otthon és figyeld meg a változásokat! Magyarázd az észlelt jelenséget a tankönyv és az órai vázlat alapján.</w:t>
            </w:r>
          </w:p>
        </w:tc>
        <w:tc>
          <w:tcPr>
            <w:tcW w:w="1701" w:type="dxa"/>
          </w:tcPr>
          <w:p w:rsidR="00AD5167" w:rsidRDefault="00AD5167" w:rsidP="00C45FB2"/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t>4.</w:t>
            </w:r>
          </w:p>
        </w:tc>
        <w:tc>
          <w:tcPr>
            <w:tcW w:w="1600" w:type="dxa"/>
          </w:tcPr>
          <w:p w:rsidR="00AD5167" w:rsidRDefault="00AD5167" w:rsidP="00C45FB2">
            <w:r>
              <w:t>A diffúzió és az ozmózis</w:t>
            </w:r>
          </w:p>
        </w:tc>
        <w:tc>
          <w:tcPr>
            <w:tcW w:w="2005" w:type="dxa"/>
          </w:tcPr>
          <w:p w:rsidR="00AD5167" w:rsidRDefault="00AD5167" w:rsidP="00C45FB2">
            <w:r>
              <w:t xml:space="preserve">A kémia, a fizika és a biológia </w:t>
            </w:r>
            <w:r w:rsidR="007B4902">
              <w:t xml:space="preserve">a témához illeszkedő </w:t>
            </w:r>
            <w:proofErr w:type="gramStart"/>
            <w:r>
              <w:t>ismeretanyagának  szintézise</w:t>
            </w:r>
            <w:proofErr w:type="gramEnd"/>
            <w:r>
              <w:t>.</w:t>
            </w:r>
          </w:p>
        </w:tc>
        <w:tc>
          <w:tcPr>
            <w:tcW w:w="1966" w:type="dxa"/>
          </w:tcPr>
          <w:p w:rsidR="00AD5167" w:rsidRDefault="00AD5167" w:rsidP="00C45FB2">
            <w:r>
              <w:t>A fizikai-kémiai folyamatok szerepe a biológiai rendszerekben.</w:t>
            </w:r>
          </w:p>
        </w:tc>
        <w:tc>
          <w:tcPr>
            <w:tcW w:w="1799" w:type="dxa"/>
          </w:tcPr>
          <w:p w:rsidR="00AD5167" w:rsidRDefault="00AD5167" w:rsidP="00C45FB2">
            <w:r>
              <w:t xml:space="preserve">A fogalmak tisztázása és szerepük az élő szervezetekben. </w:t>
            </w:r>
          </w:p>
        </w:tc>
        <w:tc>
          <w:tcPr>
            <w:tcW w:w="2194" w:type="dxa"/>
          </w:tcPr>
          <w:p w:rsidR="00AD5167" w:rsidRDefault="00651703" w:rsidP="00C45FB2">
            <w:r>
              <w:t>Tanári magyarázat,</w:t>
            </w:r>
            <w:r w:rsidR="008F2068">
              <w:t xml:space="preserve"> </w:t>
            </w:r>
            <w:r w:rsidR="0082646A">
              <w:t>b</w:t>
            </w:r>
            <w:r w:rsidR="00AD5167">
              <w:t xml:space="preserve">emutató kísérlet. </w:t>
            </w:r>
          </w:p>
          <w:p w:rsidR="00AD5167" w:rsidRDefault="00AD5167" w:rsidP="00C45FB2">
            <w:r>
              <w:t>Az előző óra anyagának számonkérése.</w:t>
            </w:r>
          </w:p>
        </w:tc>
        <w:tc>
          <w:tcPr>
            <w:tcW w:w="1560" w:type="dxa"/>
          </w:tcPr>
          <w:p w:rsidR="00AD5167" w:rsidRDefault="00AD5167" w:rsidP="00C45FB2">
            <w:r>
              <w:t>Az ozmózist és az ozmotikus egyensúly kialakulását bemutató animációk a web-en.</w:t>
            </w:r>
          </w:p>
        </w:tc>
        <w:tc>
          <w:tcPr>
            <w:tcW w:w="2182" w:type="dxa"/>
          </w:tcPr>
          <w:p w:rsidR="00AD5167" w:rsidRDefault="00A748D4" w:rsidP="00C45FB2">
            <w:r>
              <w:t>Írj példát az oldatok csoportosítására! Miért reped fel a szőlő hosszú esőzések után?</w:t>
            </w:r>
          </w:p>
        </w:tc>
        <w:tc>
          <w:tcPr>
            <w:tcW w:w="1701" w:type="dxa"/>
          </w:tcPr>
          <w:p w:rsidR="00AD5167" w:rsidRDefault="00AD5167" w:rsidP="00C45FB2"/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t>5.</w:t>
            </w:r>
          </w:p>
        </w:tc>
        <w:tc>
          <w:tcPr>
            <w:tcW w:w="1600" w:type="dxa"/>
          </w:tcPr>
          <w:p w:rsidR="00AD5167" w:rsidRDefault="00AD5167" w:rsidP="00C45FB2">
            <w:r>
              <w:t>Az ozmózis jelensége</w:t>
            </w:r>
          </w:p>
        </w:tc>
        <w:tc>
          <w:tcPr>
            <w:tcW w:w="2005" w:type="dxa"/>
          </w:tcPr>
          <w:p w:rsidR="00AD5167" w:rsidRDefault="00AD5167" w:rsidP="00C45FB2">
            <w:r>
              <w:t xml:space="preserve">A biológiai ismeretanyag közlése kísérleti úton.  Önálló munkavégzés és </w:t>
            </w:r>
            <w:r>
              <w:lastRenderedPageBreak/>
              <w:t>értelmezés.</w:t>
            </w:r>
          </w:p>
          <w:p w:rsidR="00AD5167" w:rsidRDefault="00AD5167" w:rsidP="00C45FB2">
            <w:r>
              <w:t>A társakkal való együttműködés a feladatok megoldásában</w:t>
            </w:r>
          </w:p>
        </w:tc>
        <w:tc>
          <w:tcPr>
            <w:tcW w:w="1966" w:type="dxa"/>
          </w:tcPr>
          <w:p w:rsidR="00AD5167" w:rsidRDefault="00AD5167" w:rsidP="00C45FB2">
            <w:r>
              <w:lastRenderedPageBreak/>
              <w:t xml:space="preserve">A gyakorlati élethez kapcsolódó gondolkodtató feladatok. Képes legyen </w:t>
            </w:r>
            <w:r>
              <w:lastRenderedPageBreak/>
              <w:t>megfelelően megtervezni és végrehajtani kísérleteket (a technikai eszközök használata). A kísérletek eredményeiből helyes következtetések levonása, az önálló kísérleti munkán alapuló ismeretszerzés képességének kialakítása.</w:t>
            </w:r>
          </w:p>
          <w:p w:rsidR="00AD5167" w:rsidRDefault="00AD5167" w:rsidP="00C45FB2">
            <w:r>
              <w:t>A kísérleti eredmények számszerű, ill. grafikus értelmezése.</w:t>
            </w:r>
          </w:p>
        </w:tc>
        <w:tc>
          <w:tcPr>
            <w:tcW w:w="1799" w:type="dxa"/>
          </w:tcPr>
          <w:p w:rsidR="00AD5167" w:rsidRDefault="00AD5167" w:rsidP="00C45FB2">
            <w:r>
              <w:lastRenderedPageBreak/>
              <w:t>Növényi magvak vízfelvétele. Az ozmózis vizsgálata.</w:t>
            </w:r>
          </w:p>
          <w:p w:rsidR="00AD5167" w:rsidRDefault="00AD5167" w:rsidP="00C45FB2">
            <w:proofErr w:type="spellStart"/>
            <w:r>
              <w:t>Plazmolízis</w:t>
            </w:r>
            <w:proofErr w:type="spellEnd"/>
            <w:r>
              <w:t xml:space="preserve"> </w:t>
            </w:r>
            <w:r>
              <w:lastRenderedPageBreak/>
              <w:t>vizsgálata.</w:t>
            </w:r>
          </w:p>
        </w:tc>
        <w:tc>
          <w:tcPr>
            <w:tcW w:w="2194" w:type="dxa"/>
          </w:tcPr>
          <w:p w:rsidR="00AD5167" w:rsidRDefault="00AD5167" w:rsidP="00C45FB2">
            <w:r>
              <w:lastRenderedPageBreak/>
              <w:t xml:space="preserve">Tanulókísérleti óra feladatlapok alapján.  Önállóan vagy tanulópárokban elvégzett kísérletek. A </w:t>
            </w:r>
            <w:r>
              <w:lastRenderedPageBreak/>
              <w:t>tapasztalatok megfigyelése rögzítése és értelmezése.</w:t>
            </w:r>
          </w:p>
          <w:p w:rsidR="00AD5167" w:rsidRDefault="00AD5167" w:rsidP="00C45FB2"/>
        </w:tc>
        <w:tc>
          <w:tcPr>
            <w:tcW w:w="1560" w:type="dxa"/>
          </w:tcPr>
          <w:p w:rsidR="00AD5167" w:rsidRDefault="00AD5167" w:rsidP="00C45FB2">
            <w:r>
              <w:lastRenderedPageBreak/>
              <w:t>Szükséges anyagok és laboratóriumi eszközök.</w:t>
            </w:r>
          </w:p>
        </w:tc>
        <w:tc>
          <w:tcPr>
            <w:tcW w:w="2182" w:type="dxa"/>
          </w:tcPr>
          <w:p w:rsidR="00AD5167" w:rsidRDefault="00A748D4" w:rsidP="00C45FB2">
            <w:r>
              <w:t>A gyakorlati feladatok és az elméleti anyag összekapcsolása.</w:t>
            </w:r>
          </w:p>
        </w:tc>
        <w:tc>
          <w:tcPr>
            <w:tcW w:w="1701" w:type="dxa"/>
          </w:tcPr>
          <w:p w:rsidR="00AD5167" w:rsidRDefault="00AD5167" w:rsidP="00C45FB2"/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lastRenderedPageBreak/>
              <w:t>6.</w:t>
            </w:r>
          </w:p>
        </w:tc>
        <w:tc>
          <w:tcPr>
            <w:tcW w:w="1600" w:type="dxa"/>
          </w:tcPr>
          <w:p w:rsidR="00AD5167" w:rsidRDefault="00AD5167" w:rsidP="00C45FB2">
            <w:r>
              <w:t xml:space="preserve">A </w:t>
            </w:r>
            <w:proofErr w:type="spellStart"/>
            <w:r>
              <w:t>lipidek</w:t>
            </w:r>
            <w:proofErr w:type="spellEnd"/>
          </w:p>
        </w:tc>
        <w:tc>
          <w:tcPr>
            <w:tcW w:w="2005" w:type="dxa"/>
          </w:tcPr>
          <w:p w:rsidR="00AD5167" w:rsidRDefault="00444C4B" w:rsidP="00C45FB2">
            <w:r>
              <w:t xml:space="preserve"> A molekula szerkezet és </w:t>
            </w:r>
            <w:r w:rsidR="00AD5167">
              <w:t>a biológiai működés egységének bemutatása.</w:t>
            </w:r>
          </w:p>
        </w:tc>
        <w:tc>
          <w:tcPr>
            <w:tcW w:w="1966" w:type="dxa"/>
          </w:tcPr>
          <w:p w:rsidR="00AD5167" w:rsidRDefault="00AD5167" w:rsidP="00444C4B">
            <w:r>
              <w:t xml:space="preserve">Rendszerszemlélet kialakítása. Egészséges életmódra nevelés /helyes táplálkozás, napozás/ </w:t>
            </w:r>
          </w:p>
        </w:tc>
        <w:tc>
          <w:tcPr>
            <w:tcW w:w="1799" w:type="dxa"/>
          </w:tcPr>
          <w:p w:rsidR="00AD5167" w:rsidRPr="002F2FD7" w:rsidRDefault="00AD5167" w:rsidP="00C45FB2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 w:rsidRPr="002F2FD7">
              <w:rPr>
                <w:szCs w:val="24"/>
              </w:rPr>
              <w:t>lipidek</w:t>
            </w:r>
            <w:proofErr w:type="spellEnd"/>
            <w:r w:rsidRPr="002F2FD7">
              <w:rPr>
                <w:szCs w:val="24"/>
              </w:rPr>
              <w:t xml:space="preserve">: neutrális zsírok, </w:t>
            </w:r>
            <w:proofErr w:type="spellStart"/>
            <w:r w:rsidRPr="002F2FD7">
              <w:rPr>
                <w:szCs w:val="24"/>
              </w:rPr>
              <w:t>foszfatidok</w:t>
            </w:r>
            <w:proofErr w:type="spellEnd"/>
            <w:r>
              <w:rPr>
                <w:szCs w:val="24"/>
              </w:rPr>
              <w:t xml:space="preserve"> </w:t>
            </w:r>
            <w:r w:rsidRPr="002F2FD7">
              <w:rPr>
                <w:szCs w:val="24"/>
              </w:rPr>
              <w:t xml:space="preserve">(felületaktív anyagok), </w:t>
            </w:r>
            <w:proofErr w:type="spellStart"/>
            <w:r w:rsidRPr="002F2FD7">
              <w:rPr>
                <w:szCs w:val="24"/>
              </w:rPr>
              <w:t>karotinoidok</w:t>
            </w:r>
            <w:proofErr w:type="spellEnd"/>
            <w:r w:rsidRPr="002F2FD7">
              <w:rPr>
                <w:szCs w:val="24"/>
              </w:rPr>
              <w:t xml:space="preserve"> (növényi festékanyagok</w:t>
            </w:r>
            <w:r>
              <w:rPr>
                <w:szCs w:val="24"/>
              </w:rPr>
              <w:t xml:space="preserve"> és </w:t>
            </w:r>
            <w:proofErr w:type="spellStart"/>
            <w:r>
              <w:rPr>
                <w:szCs w:val="24"/>
              </w:rPr>
              <w:t>zsíroldékony</w:t>
            </w:r>
            <w:proofErr w:type="spellEnd"/>
            <w:r>
              <w:rPr>
                <w:szCs w:val="24"/>
              </w:rPr>
              <w:t xml:space="preserve"> vitaminok</w:t>
            </w:r>
            <w:r w:rsidRPr="002F2FD7">
              <w:rPr>
                <w:szCs w:val="24"/>
              </w:rPr>
              <w:t>), esszenciális zsírsavak,</w:t>
            </w:r>
          </w:p>
          <w:p w:rsidR="00AD5167" w:rsidRDefault="00AD5167" w:rsidP="00C45FB2">
            <w:pPr>
              <w:rPr>
                <w:szCs w:val="24"/>
              </w:rPr>
            </w:pPr>
            <w:r w:rsidRPr="002F2FD7">
              <w:rPr>
                <w:szCs w:val="24"/>
              </w:rPr>
              <w:t>szteroidok</w:t>
            </w:r>
          </w:p>
          <w:p w:rsidR="00AD5167" w:rsidRPr="002F2FD7" w:rsidRDefault="00AD5167" w:rsidP="00C45FB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(D vitamin, epesavak, hormonok, </w:t>
            </w:r>
            <w:proofErr w:type="spellStart"/>
            <w:r>
              <w:rPr>
                <w:szCs w:val="24"/>
              </w:rPr>
              <w:t>koleszterol</w:t>
            </w:r>
            <w:proofErr w:type="spellEnd"/>
            <w:r>
              <w:rPr>
                <w:szCs w:val="24"/>
              </w:rPr>
              <w:t>)</w:t>
            </w:r>
          </w:p>
          <w:p w:rsidR="00AD5167" w:rsidRDefault="00AD5167" w:rsidP="00C45FB2"/>
        </w:tc>
        <w:tc>
          <w:tcPr>
            <w:tcW w:w="2194" w:type="dxa"/>
          </w:tcPr>
          <w:p w:rsidR="00651703" w:rsidRDefault="00AD5167" w:rsidP="00C45FB2">
            <w:r>
              <w:lastRenderedPageBreak/>
              <w:t xml:space="preserve">Tanári magyarázat, </w:t>
            </w:r>
          </w:p>
          <w:p w:rsidR="00AD5167" w:rsidRDefault="00444C4B" w:rsidP="00444C4B">
            <w:r>
              <w:t>kiselőadás, szövegértés.</w:t>
            </w:r>
            <w:r>
              <w:br/>
            </w:r>
            <w:r w:rsidR="00AD5167">
              <w:t>Az e</w:t>
            </w:r>
            <w:r>
              <w:t>lőző óra anyagának számonkérése.</w:t>
            </w:r>
          </w:p>
        </w:tc>
        <w:tc>
          <w:tcPr>
            <w:tcW w:w="1560" w:type="dxa"/>
          </w:tcPr>
          <w:p w:rsidR="00AD5167" w:rsidRDefault="00AD5167" w:rsidP="00C45FB2">
            <w:r>
              <w:t>Bemutató ábrák.</w:t>
            </w:r>
          </w:p>
        </w:tc>
        <w:tc>
          <w:tcPr>
            <w:tcW w:w="2182" w:type="dxa"/>
          </w:tcPr>
          <w:p w:rsidR="00AD5167" w:rsidRDefault="00A748D4" w:rsidP="00C45FB2">
            <w:r>
              <w:t xml:space="preserve">Nézz utána, hogyan készül a margarin! </w:t>
            </w:r>
            <w:r w:rsidR="00AD5167">
              <w:t>A tankönyv és az órai vázlat megtanulása.</w:t>
            </w:r>
          </w:p>
        </w:tc>
        <w:tc>
          <w:tcPr>
            <w:tcW w:w="1701" w:type="dxa"/>
          </w:tcPr>
          <w:p w:rsidR="00AD5167" w:rsidRDefault="00AD5167" w:rsidP="00C45FB2"/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lastRenderedPageBreak/>
              <w:t xml:space="preserve">7. </w:t>
            </w:r>
          </w:p>
        </w:tc>
        <w:tc>
          <w:tcPr>
            <w:tcW w:w="1600" w:type="dxa"/>
          </w:tcPr>
          <w:p w:rsidR="00AD5167" w:rsidRDefault="00AD5167" w:rsidP="00C45FB2">
            <w:r>
              <w:t xml:space="preserve">A </w:t>
            </w:r>
            <w:proofErr w:type="spellStart"/>
            <w:r>
              <w:t>lipidek</w:t>
            </w:r>
            <w:proofErr w:type="spellEnd"/>
            <w:r>
              <w:t xml:space="preserve"> vizsgálata</w:t>
            </w:r>
          </w:p>
        </w:tc>
        <w:tc>
          <w:tcPr>
            <w:tcW w:w="2005" w:type="dxa"/>
          </w:tcPr>
          <w:p w:rsidR="00AD5167" w:rsidRDefault="00AD5167" w:rsidP="00C45FB2">
            <w:r>
              <w:t>A biológiai ismeretanyag közlése kísérleti úton.  Önálló munkavégzés és értelmezés.</w:t>
            </w:r>
          </w:p>
          <w:p w:rsidR="00AD5167" w:rsidRDefault="00AD5167" w:rsidP="00C45FB2">
            <w:r>
              <w:t>A társakkal való együttműködés a feladatok megoldásában</w:t>
            </w:r>
          </w:p>
        </w:tc>
        <w:tc>
          <w:tcPr>
            <w:tcW w:w="1966" w:type="dxa"/>
          </w:tcPr>
          <w:p w:rsidR="00AD5167" w:rsidRDefault="00AD5167" w:rsidP="00C45FB2">
            <w:r>
              <w:t>A gyakorlati élethez kapcsolódó gondolkodtató feladatok. Képes legyen megfelelően megtervezni és végrehajtani kísérleteket (a technikai eszközök használata). A kísérletek eredményeiből helyes következtetések levonása, az önálló kísérleti munkán alapuló ismeretszerzés képességének kialakítása.</w:t>
            </w:r>
          </w:p>
          <w:p w:rsidR="00AD5167" w:rsidRDefault="00AD5167" w:rsidP="00C45FB2">
            <w:r>
              <w:t>A kísérleti eredmények értelmezése.</w:t>
            </w:r>
          </w:p>
        </w:tc>
        <w:tc>
          <w:tcPr>
            <w:tcW w:w="1799" w:type="dxa"/>
          </w:tcPr>
          <w:p w:rsidR="00AD5167" w:rsidRDefault="00AD5167" w:rsidP="00C45FB2">
            <w:r>
              <w:t>Festékanyagok szétválasztása kromatográfiával.</w:t>
            </w:r>
          </w:p>
          <w:p w:rsidR="00AD5167" w:rsidRDefault="00AD5167" w:rsidP="00C45FB2">
            <w:r>
              <w:t>Zsír és olaj kimutatása.</w:t>
            </w:r>
          </w:p>
          <w:p w:rsidR="00AD5167" w:rsidRDefault="00AD5167" w:rsidP="00C45FB2">
            <w:r>
              <w:t xml:space="preserve">Zsírok </w:t>
            </w:r>
            <w:proofErr w:type="spellStart"/>
            <w:r>
              <w:t>oldékonyságának</w:t>
            </w:r>
            <w:proofErr w:type="spellEnd"/>
            <w:r>
              <w:t xml:space="preserve"> vizsgálata.</w:t>
            </w:r>
          </w:p>
          <w:p w:rsidR="00AD5167" w:rsidRDefault="00AD5167" w:rsidP="00C45FB2"/>
        </w:tc>
        <w:tc>
          <w:tcPr>
            <w:tcW w:w="2194" w:type="dxa"/>
          </w:tcPr>
          <w:p w:rsidR="00AD5167" w:rsidRDefault="00AD5167" w:rsidP="00C45FB2">
            <w:r>
              <w:t>Tanulókísérleti óra feladatlapok alapján.  Önállóan vagy tanulópárokban elvégzett kísérletek. A tapasztalatok megfigyelése rögzítése és értelmezése.</w:t>
            </w:r>
          </w:p>
        </w:tc>
        <w:tc>
          <w:tcPr>
            <w:tcW w:w="1560" w:type="dxa"/>
          </w:tcPr>
          <w:p w:rsidR="00AD5167" w:rsidRDefault="00AD5167" w:rsidP="00C45FB2">
            <w:r>
              <w:t>Szükséges anyagok és laboratóriumi eszközök.</w:t>
            </w:r>
          </w:p>
        </w:tc>
        <w:tc>
          <w:tcPr>
            <w:tcW w:w="2182" w:type="dxa"/>
          </w:tcPr>
          <w:p w:rsidR="00AD5167" w:rsidRDefault="00A748D4" w:rsidP="008F2068">
            <w:r>
              <w:t xml:space="preserve">Mutasd be egy </w:t>
            </w:r>
            <w:proofErr w:type="spellStart"/>
            <w:r>
              <w:t>lipidmolekulán</w:t>
            </w:r>
            <w:proofErr w:type="spellEnd"/>
            <w:r>
              <w:t xml:space="preserve"> a felépítés és működés egységét! Nézz utána </w:t>
            </w:r>
            <w:r w:rsidR="008F2068">
              <w:t>a net</w:t>
            </w:r>
            <w:r>
              <w:t>en miért fontos a megfelelő koleszterin szint!</w:t>
            </w:r>
          </w:p>
        </w:tc>
        <w:tc>
          <w:tcPr>
            <w:tcW w:w="1701" w:type="dxa"/>
          </w:tcPr>
          <w:p w:rsidR="00AD5167" w:rsidRDefault="00EC4FD5" w:rsidP="00C45FB2">
            <w:r>
              <w:t>Egy nehéz elméleti anyagot csak a gyakorlati élettel való kapcsolat kimutatásával és felismertetésével lehet megszerettetni. Erre a legjobb módszer a laborkísérlet.</w:t>
            </w:r>
          </w:p>
        </w:tc>
      </w:tr>
      <w:tr w:rsidR="00AD5167" w:rsidTr="00597481">
        <w:tc>
          <w:tcPr>
            <w:tcW w:w="552" w:type="dxa"/>
          </w:tcPr>
          <w:p w:rsidR="00AD5167" w:rsidRDefault="00AD5167" w:rsidP="00C45FB2">
            <w:r>
              <w:t>8.</w:t>
            </w:r>
          </w:p>
        </w:tc>
        <w:tc>
          <w:tcPr>
            <w:tcW w:w="1600" w:type="dxa"/>
          </w:tcPr>
          <w:p w:rsidR="00AD5167" w:rsidRDefault="00AD5167" w:rsidP="00C45FB2">
            <w:r>
              <w:t xml:space="preserve">A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diszacharidok</w:t>
            </w:r>
            <w:proofErr w:type="spellEnd"/>
            <w:r w:rsidR="00444C4B">
              <w:t xml:space="preserve">, a </w:t>
            </w:r>
            <w:proofErr w:type="spellStart"/>
            <w:r w:rsidR="00444C4B">
              <w:t>poliszacharidok</w:t>
            </w:r>
            <w:proofErr w:type="spellEnd"/>
          </w:p>
        </w:tc>
        <w:tc>
          <w:tcPr>
            <w:tcW w:w="2005" w:type="dxa"/>
          </w:tcPr>
          <w:p w:rsidR="00AD5167" w:rsidRDefault="00AD5167" w:rsidP="00C45FB2">
            <w:r>
              <w:t xml:space="preserve">A tanulók kémiai ismeretére építve a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diszacharidok</w:t>
            </w:r>
            <w:proofErr w:type="spellEnd"/>
            <w:r>
              <w:t xml:space="preserve"> alapvető </w:t>
            </w:r>
            <w:r w:rsidR="00F415DB">
              <w:br/>
            </w:r>
            <w:r w:rsidR="00F415DB">
              <w:lastRenderedPageBreak/>
              <w:t xml:space="preserve"> Annak bemutatása, hogy azonos kémiai szerkezetű molekulák más- más élőlényekben különböző funkciókat látnak </w:t>
            </w:r>
            <w:proofErr w:type="spellStart"/>
            <w:r w:rsidR="00F415DB">
              <w:t>el.</w:t>
            </w:r>
            <w:r>
              <w:t>szerepének</w:t>
            </w:r>
            <w:proofErr w:type="spellEnd"/>
            <w:r>
              <w:t xml:space="preserve"> megismertetése.</w:t>
            </w:r>
          </w:p>
        </w:tc>
        <w:tc>
          <w:tcPr>
            <w:tcW w:w="1966" w:type="dxa"/>
          </w:tcPr>
          <w:p w:rsidR="00AD5167" w:rsidRDefault="00AD5167" w:rsidP="00C45FB2">
            <w:r>
              <w:lastRenderedPageBreak/>
              <w:t>Az IKT lehetőségeinek felhasználása a molekula modellek megismerésében.</w:t>
            </w:r>
          </w:p>
        </w:tc>
        <w:tc>
          <w:tcPr>
            <w:tcW w:w="1799" w:type="dxa"/>
          </w:tcPr>
          <w:p w:rsidR="00AD5167" w:rsidRDefault="00AD5167" w:rsidP="00C45FB2">
            <w:r>
              <w:rPr>
                <w:szCs w:val="24"/>
              </w:rPr>
              <w:t xml:space="preserve">A </w:t>
            </w:r>
            <w:r w:rsidRPr="002F2FD7">
              <w:rPr>
                <w:szCs w:val="24"/>
              </w:rPr>
              <w:t xml:space="preserve">szénhidrátok: glükóz, fruktóz, </w:t>
            </w:r>
            <w:proofErr w:type="spellStart"/>
            <w:r w:rsidRPr="002F2FD7">
              <w:rPr>
                <w:szCs w:val="24"/>
              </w:rPr>
              <w:t>diszaharidok</w:t>
            </w:r>
            <w:proofErr w:type="spellEnd"/>
            <w:r>
              <w:rPr>
                <w:szCs w:val="24"/>
              </w:rPr>
              <w:t xml:space="preserve"> ( cellulóz, maltóz, laktóz, </w:t>
            </w:r>
            <w:r>
              <w:rPr>
                <w:szCs w:val="24"/>
              </w:rPr>
              <w:lastRenderedPageBreak/>
              <w:t xml:space="preserve">szacharóz), </w:t>
            </w:r>
            <w:r w:rsidRPr="002F2FD7">
              <w:rPr>
                <w:szCs w:val="24"/>
              </w:rPr>
              <w:t>felépítése és biológiai szerepe</w:t>
            </w:r>
            <w:r w:rsidR="00F415DB">
              <w:rPr>
                <w:szCs w:val="24"/>
              </w:rPr>
              <w:br/>
              <w:t xml:space="preserve"> </w:t>
            </w:r>
            <w:proofErr w:type="gramStart"/>
            <w:r w:rsidR="00F415DB">
              <w:rPr>
                <w:szCs w:val="24"/>
              </w:rPr>
              <w:t>A</w:t>
            </w:r>
            <w:proofErr w:type="gramEnd"/>
            <w:r w:rsidR="00F415DB">
              <w:rPr>
                <w:szCs w:val="24"/>
              </w:rPr>
              <w:t xml:space="preserve"> </w:t>
            </w:r>
            <w:proofErr w:type="spellStart"/>
            <w:r w:rsidR="00F415DB">
              <w:rPr>
                <w:szCs w:val="24"/>
              </w:rPr>
              <w:t>poliszaharidok</w:t>
            </w:r>
            <w:proofErr w:type="spellEnd"/>
            <w:r w:rsidR="00F415DB">
              <w:rPr>
                <w:szCs w:val="24"/>
              </w:rPr>
              <w:t xml:space="preserve">, a cellulóz, </w:t>
            </w:r>
            <w:r w:rsidR="00F415DB" w:rsidRPr="002F2FD7">
              <w:rPr>
                <w:szCs w:val="24"/>
              </w:rPr>
              <w:t xml:space="preserve">a keményítő </w:t>
            </w:r>
            <w:r w:rsidR="00F415DB">
              <w:rPr>
                <w:szCs w:val="24"/>
              </w:rPr>
              <w:t xml:space="preserve">és a glikogén </w:t>
            </w:r>
            <w:r w:rsidR="00F415DB" w:rsidRPr="002F2FD7">
              <w:rPr>
                <w:szCs w:val="24"/>
              </w:rPr>
              <w:t xml:space="preserve"> felépítése és biológiai szerepe</w:t>
            </w:r>
          </w:p>
        </w:tc>
        <w:tc>
          <w:tcPr>
            <w:tcW w:w="2194" w:type="dxa"/>
          </w:tcPr>
          <w:p w:rsidR="00F415DB" w:rsidRDefault="00F415DB" w:rsidP="00F415DB">
            <w:r>
              <w:lastRenderedPageBreak/>
              <w:t>Tanári magyarázat,</w:t>
            </w:r>
          </w:p>
          <w:p w:rsidR="00F415DB" w:rsidRDefault="00F415DB" w:rsidP="00F415DB">
            <w:r>
              <w:t>csoportmunka.</w:t>
            </w:r>
          </w:p>
          <w:p w:rsidR="00AD5167" w:rsidRDefault="00AD5167" w:rsidP="00F415DB"/>
        </w:tc>
        <w:tc>
          <w:tcPr>
            <w:tcW w:w="1560" w:type="dxa"/>
          </w:tcPr>
          <w:p w:rsidR="00AD5167" w:rsidRDefault="00AD5167" w:rsidP="00C45FB2">
            <w:r>
              <w:t>Molekula modellek.</w:t>
            </w:r>
          </w:p>
          <w:p w:rsidR="00AD5167" w:rsidRDefault="00AD5167" w:rsidP="00C45FB2">
            <w:r>
              <w:t>Bemutató ábrák.</w:t>
            </w:r>
          </w:p>
        </w:tc>
        <w:tc>
          <w:tcPr>
            <w:tcW w:w="2182" w:type="dxa"/>
          </w:tcPr>
          <w:p w:rsidR="00AD5167" w:rsidRDefault="001879E7" w:rsidP="00C45FB2">
            <w:r>
              <w:t>Mi a különbség a szőlőcukor és a gyümölcscukor molekulájának felépítése között?</w:t>
            </w:r>
            <w:r w:rsidR="00F415DB">
              <w:br/>
            </w:r>
            <w:r w:rsidR="00F415DB">
              <w:lastRenderedPageBreak/>
              <w:t xml:space="preserve"> A tankönyv és az órai vázlat megtanulás után csoportosítsd a szénhidrátokat.</w:t>
            </w:r>
            <w:r w:rsidR="00F415DB">
              <w:br/>
            </w:r>
          </w:p>
        </w:tc>
        <w:tc>
          <w:tcPr>
            <w:tcW w:w="1701" w:type="dxa"/>
          </w:tcPr>
          <w:p w:rsidR="00AD5167" w:rsidRDefault="00AD5167" w:rsidP="00C45FB2"/>
        </w:tc>
      </w:tr>
      <w:tr w:rsidR="00F415DB" w:rsidTr="00597481">
        <w:tc>
          <w:tcPr>
            <w:tcW w:w="552" w:type="dxa"/>
          </w:tcPr>
          <w:p w:rsidR="00F415DB" w:rsidRDefault="00F415DB" w:rsidP="00C45FB2">
            <w:r>
              <w:lastRenderedPageBreak/>
              <w:t>9.</w:t>
            </w:r>
          </w:p>
        </w:tc>
        <w:tc>
          <w:tcPr>
            <w:tcW w:w="1600" w:type="dxa"/>
          </w:tcPr>
          <w:p w:rsidR="00F415DB" w:rsidRDefault="00F415DB" w:rsidP="00C45FB2">
            <w:r>
              <w:t>A szénhidrátok kimutatása</w:t>
            </w:r>
          </w:p>
        </w:tc>
        <w:tc>
          <w:tcPr>
            <w:tcW w:w="2005" w:type="dxa"/>
          </w:tcPr>
          <w:p w:rsidR="00F415DB" w:rsidRDefault="00F415DB" w:rsidP="00C45FB2">
            <w:r>
              <w:t>A biológiai ismeretanyag közlése kísérleti úton.  Önálló munkavégzés és értelmezés.</w:t>
            </w:r>
          </w:p>
          <w:p w:rsidR="00F415DB" w:rsidRDefault="00F415DB" w:rsidP="00C45FB2">
            <w:r>
              <w:t>A társakkal való együttműködés a feladatok megoldásában.</w:t>
            </w:r>
          </w:p>
        </w:tc>
        <w:tc>
          <w:tcPr>
            <w:tcW w:w="1966" w:type="dxa"/>
          </w:tcPr>
          <w:p w:rsidR="00F415DB" w:rsidRDefault="00F415DB" w:rsidP="00C45FB2">
            <w:r>
              <w:t>A gyakorlati élethez kapcsolódó gondolkodtató feladatok. Képes legyen megfelelően megtervezni és végrehajtani kísérleteket (a technikai eszközök használata). A kísérletek eredményeiből helyes következtetések levonása, az önálló kísérleti munkán alapuló ismeretszerzés képességének kialakítása.</w:t>
            </w:r>
          </w:p>
          <w:p w:rsidR="00F415DB" w:rsidRDefault="00F415DB" w:rsidP="00C45FB2">
            <w:r>
              <w:t>A kísérleti eredmények értelmezése.</w:t>
            </w:r>
          </w:p>
          <w:p w:rsidR="008630C6" w:rsidRDefault="008630C6" w:rsidP="00C45FB2"/>
        </w:tc>
        <w:tc>
          <w:tcPr>
            <w:tcW w:w="1799" w:type="dxa"/>
          </w:tcPr>
          <w:p w:rsidR="00F415DB" w:rsidRDefault="00F415DB" w:rsidP="00C45FB2">
            <w:r>
              <w:t>Ezüsttükör próba,</w:t>
            </w:r>
          </w:p>
          <w:p w:rsidR="00F415DB" w:rsidRDefault="00F415DB" w:rsidP="00C45FB2">
            <w:r>
              <w:t>Fehling-reakció,</w:t>
            </w:r>
          </w:p>
          <w:p w:rsidR="00F415DB" w:rsidRDefault="00F415DB" w:rsidP="00C45FB2">
            <w:r>
              <w:t>fruktóz próba,</w:t>
            </w:r>
          </w:p>
          <w:p w:rsidR="00F415DB" w:rsidRDefault="00F415DB" w:rsidP="00C45FB2">
            <w:r>
              <w:t>a keményítő kimutatása</w:t>
            </w:r>
          </w:p>
        </w:tc>
        <w:tc>
          <w:tcPr>
            <w:tcW w:w="2194" w:type="dxa"/>
          </w:tcPr>
          <w:p w:rsidR="00597481" w:rsidRDefault="00F415DB" w:rsidP="00597481">
            <w:r>
              <w:t xml:space="preserve">Tanulókísérleti óra feladatlapok alapján.  </w:t>
            </w:r>
            <w:r w:rsidR="00597481">
              <w:t>T</w:t>
            </w:r>
            <w:r>
              <w:t>anulópárokban elvégzett kísérletek.</w:t>
            </w:r>
          </w:p>
          <w:p w:rsidR="00F415DB" w:rsidRDefault="00F415DB" w:rsidP="00597481">
            <w:r>
              <w:t xml:space="preserve"> A tapasztalatok megfigyelése rögzítése és értelmezése.</w:t>
            </w:r>
          </w:p>
        </w:tc>
        <w:tc>
          <w:tcPr>
            <w:tcW w:w="1560" w:type="dxa"/>
          </w:tcPr>
          <w:p w:rsidR="00F415DB" w:rsidRDefault="00F415DB" w:rsidP="00C45FB2">
            <w:r>
              <w:t>Szükséges anyagok és laboratóriumi eszközök.</w:t>
            </w:r>
          </w:p>
        </w:tc>
        <w:tc>
          <w:tcPr>
            <w:tcW w:w="2182" w:type="dxa"/>
          </w:tcPr>
          <w:p w:rsidR="00F415DB" w:rsidRDefault="00F415DB" w:rsidP="00C45FB2">
            <w:r>
              <w:t>A gyakorlati feladatok és az elméleti anyag összekapcsolása.</w:t>
            </w:r>
          </w:p>
        </w:tc>
        <w:tc>
          <w:tcPr>
            <w:tcW w:w="1701" w:type="dxa"/>
          </w:tcPr>
          <w:p w:rsidR="00F415DB" w:rsidRDefault="00597481" w:rsidP="00C45FB2">
            <w:r>
              <w:t>A továbbiakban ezt a gyakorlatot két összevont tanórában fogom elvégezni.</w:t>
            </w:r>
          </w:p>
        </w:tc>
      </w:tr>
      <w:tr w:rsidR="004B777C" w:rsidTr="000F768A">
        <w:trPr>
          <w:trHeight w:val="6445"/>
        </w:trPr>
        <w:tc>
          <w:tcPr>
            <w:tcW w:w="552" w:type="dxa"/>
          </w:tcPr>
          <w:p w:rsidR="004B777C" w:rsidRDefault="004B777C" w:rsidP="00F415DB">
            <w:r>
              <w:lastRenderedPageBreak/>
              <w:t>10.</w:t>
            </w:r>
          </w:p>
          <w:p w:rsidR="004B777C" w:rsidRDefault="004B777C" w:rsidP="00FD6814"/>
        </w:tc>
        <w:tc>
          <w:tcPr>
            <w:tcW w:w="1600" w:type="dxa"/>
          </w:tcPr>
          <w:p w:rsidR="004B777C" w:rsidRDefault="004B777C" w:rsidP="00C45FB2">
            <w:r>
              <w:t>Az aminosavak,</w:t>
            </w:r>
          </w:p>
          <w:p w:rsidR="004B777C" w:rsidRDefault="004B777C" w:rsidP="00C45FB2">
            <w:r>
              <w:t>a fehérjék</w:t>
            </w:r>
          </w:p>
          <w:p w:rsidR="004B777C" w:rsidRDefault="004B777C" w:rsidP="00C11A34"/>
        </w:tc>
        <w:tc>
          <w:tcPr>
            <w:tcW w:w="2005" w:type="dxa"/>
          </w:tcPr>
          <w:p w:rsidR="004B777C" w:rsidRDefault="004B777C" w:rsidP="00C45FB2">
            <w:r>
              <w:t xml:space="preserve">Bemutatandó, a fehérjék funkcionális </w:t>
            </w:r>
            <w:proofErr w:type="spellStart"/>
            <w:r>
              <w:t>specifitásának</w:t>
            </w:r>
            <w:proofErr w:type="spellEnd"/>
            <w:r>
              <w:t xml:space="preserve"> szerkezeti alapja: azonos alapegységekből/20 féle </w:t>
            </w:r>
            <w:proofErr w:type="spellStart"/>
            <w:r>
              <w:t>aminósav</w:t>
            </w:r>
            <w:proofErr w:type="spellEnd"/>
            <w:r>
              <w:t>/ végtelen számú eltérő kapcsolódási sorrendű és működésű molekula jön létre.</w:t>
            </w:r>
          </w:p>
          <w:p w:rsidR="004B777C" w:rsidRDefault="004B777C" w:rsidP="008E3E0D">
            <w:r>
              <w:t>Annak megismertetése, hogy azonos felépítő egység és szerkezeti elv alapján felépülő molekulák, rendkívül sokféle feladatot láthatnak el a sejtek életében.</w:t>
            </w:r>
          </w:p>
        </w:tc>
        <w:tc>
          <w:tcPr>
            <w:tcW w:w="1966" w:type="dxa"/>
          </w:tcPr>
          <w:p w:rsidR="004B777C" w:rsidRDefault="004B777C" w:rsidP="00C45FB2">
            <w:r>
              <w:t>Az IKT lehetőségeinek felhasználása a molekula modellek megismerésében.</w:t>
            </w:r>
          </w:p>
          <w:p w:rsidR="004B777C" w:rsidRDefault="004B777C" w:rsidP="00DC038C">
            <w:r>
              <w:t>A képi információk szóbeli leírása, értelmezés, az anyanyelvi kompetencia fejlesztése.</w:t>
            </w:r>
          </w:p>
        </w:tc>
        <w:tc>
          <w:tcPr>
            <w:tcW w:w="1799" w:type="dxa"/>
          </w:tcPr>
          <w:p w:rsidR="004B777C" w:rsidRPr="002F2FD7" w:rsidRDefault="004B777C" w:rsidP="00C45FB2">
            <w:pPr>
              <w:rPr>
                <w:szCs w:val="24"/>
              </w:rPr>
            </w:pPr>
            <w:r>
              <w:rPr>
                <w:szCs w:val="24"/>
              </w:rPr>
              <w:t xml:space="preserve">Az </w:t>
            </w:r>
            <w:r w:rsidRPr="002F2FD7">
              <w:rPr>
                <w:szCs w:val="24"/>
              </w:rPr>
              <w:t xml:space="preserve">aminosavak, </w:t>
            </w:r>
            <w:r>
              <w:rPr>
                <w:szCs w:val="24"/>
              </w:rPr>
              <w:t xml:space="preserve">a </w:t>
            </w:r>
            <w:proofErr w:type="spellStart"/>
            <w:r w:rsidRPr="002F2FD7">
              <w:rPr>
                <w:szCs w:val="24"/>
              </w:rPr>
              <w:t>peptidkötés</w:t>
            </w:r>
            <w:proofErr w:type="spellEnd"/>
            <w:r w:rsidRPr="002F2FD7">
              <w:rPr>
                <w:szCs w:val="24"/>
              </w:rPr>
              <w:t>, esszenciális aminosavak</w:t>
            </w:r>
            <w:r>
              <w:rPr>
                <w:szCs w:val="24"/>
              </w:rPr>
              <w:t>.</w:t>
            </w:r>
          </w:p>
          <w:p w:rsidR="004B777C" w:rsidRPr="002F2FD7" w:rsidRDefault="004B777C" w:rsidP="00C45FB2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2F2FD7">
              <w:rPr>
                <w:szCs w:val="24"/>
              </w:rPr>
              <w:t>gyszerű és összetett fehérjék: fel</w:t>
            </w:r>
            <w:r>
              <w:rPr>
                <w:szCs w:val="24"/>
              </w:rPr>
              <w:t>építésük és biológiai szerepük</w:t>
            </w:r>
          </w:p>
          <w:p w:rsidR="004B777C" w:rsidRDefault="004B777C" w:rsidP="008630C6"/>
        </w:tc>
        <w:tc>
          <w:tcPr>
            <w:tcW w:w="2194" w:type="dxa"/>
          </w:tcPr>
          <w:p w:rsidR="004B777C" w:rsidRDefault="004B777C" w:rsidP="00C45FB2">
            <w:r>
              <w:t>Tanári magyarázat.</w:t>
            </w:r>
          </w:p>
          <w:p w:rsidR="004B777C" w:rsidRDefault="004B777C" w:rsidP="008630C6">
            <w:r>
              <w:t xml:space="preserve">Frontális megbeszélés a szerves kémiában tanultak alapján. </w:t>
            </w:r>
          </w:p>
        </w:tc>
        <w:tc>
          <w:tcPr>
            <w:tcW w:w="1560" w:type="dxa"/>
          </w:tcPr>
          <w:p w:rsidR="004B777C" w:rsidRDefault="004B777C" w:rsidP="00C45FB2">
            <w:r>
              <w:t>Molekula modellek.</w:t>
            </w:r>
          </w:p>
          <w:p w:rsidR="004B777C" w:rsidRDefault="004B777C" w:rsidP="00C45FB2">
            <w:r>
              <w:t>Bemutató ábrák.</w:t>
            </w:r>
          </w:p>
          <w:p w:rsidR="004B777C" w:rsidRDefault="004B777C" w:rsidP="001373DD">
            <w:r>
              <w:t>A térszerkezetet és annak konformációs változását bemutató animációs modellek a web-en.</w:t>
            </w:r>
          </w:p>
        </w:tc>
        <w:tc>
          <w:tcPr>
            <w:tcW w:w="2182" w:type="dxa"/>
          </w:tcPr>
          <w:p w:rsidR="004B777C" w:rsidRDefault="004B777C" w:rsidP="00C45FB2">
            <w:r>
              <w:t>A tankönyv és az órai vázlat megtanulása. Nézz utána: mi az oka, hogy a növényi táplálék nem fedezheti az emberi szervezet fehérjeigényét?</w:t>
            </w:r>
          </w:p>
          <w:p w:rsidR="004B777C" w:rsidRDefault="004B777C" w:rsidP="00D769D7">
            <w:r>
              <w:t>Nézz utána a neten ki és hogyan állapította meg az inzulin aminosav sor rendjét. A tankönyv és az órai vázlat megtanulása.</w:t>
            </w:r>
          </w:p>
        </w:tc>
        <w:tc>
          <w:tcPr>
            <w:tcW w:w="1701" w:type="dxa"/>
          </w:tcPr>
          <w:p w:rsidR="004B777C" w:rsidRDefault="004B777C" w:rsidP="00C45FB2"/>
        </w:tc>
      </w:tr>
      <w:tr w:rsidR="00F415DB" w:rsidTr="00597481">
        <w:tc>
          <w:tcPr>
            <w:tcW w:w="552" w:type="dxa"/>
          </w:tcPr>
          <w:p w:rsidR="00F415DB" w:rsidRDefault="008630C6" w:rsidP="00C45FB2">
            <w:r>
              <w:t>11</w:t>
            </w:r>
            <w:r w:rsidR="00F415DB">
              <w:t>.</w:t>
            </w:r>
          </w:p>
        </w:tc>
        <w:tc>
          <w:tcPr>
            <w:tcW w:w="1600" w:type="dxa"/>
          </w:tcPr>
          <w:p w:rsidR="00F415DB" w:rsidRDefault="00F415DB" w:rsidP="00C45FB2">
            <w:r>
              <w:t>A fehérjék vizsgálata</w:t>
            </w:r>
          </w:p>
        </w:tc>
        <w:tc>
          <w:tcPr>
            <w:tcW w:w="2005" w:type="dxa"/>
          </w:tcPr>
          <w:p w:rsidR="00F415DB" w:rsidRDefault="00F415DB" w:rsidP="00C45FB2">
            <w:r>
              <w:t>A biológiai ismeretanyag közlése kísérleti úton.  Önálló munkavégzés és értelmezés.</w:t>
            </w:r>
          </w:p>
          <w:p w:rsidR="00F415DB" w:rsidRDefault="00F415DB" w:rsidP="00C45FB2">
            <w:r>
              <w:t>A társakkal való együttműködés a feladatok megoldásában</w:t>
            </w:r>
          </w:p>
        </w:tc>
        <w:tc>
          <w:tcPr>
            <w:tcW w:w="1966" w:type="dxa"/>
          </w:tcPr>
          <w:p w:rsidR="00F415DB" w:rsidRDefault="00F415DB" w:rsidP="00C45FB2">
            <w:r>
              <w:t xml:space="preserve">A gyakorlati élethez kapcsolódó gondolkodtató feladatok. Képes legyen megfelelően megtervezni és végrehajtani kísérleteket (a technikai eszközök </w:t>
            </w:r>
            <w:r>
              <w:lastRenderedPageBreak/>
              <w:t>használata). A kísérletek eredményeiből helyes következtetések levonása, az önálló kísérleti munkán alapuló ismeretszerzés képességének kialakítása.</w:t>
            </w:r>
          </w:p>
          <w:p w:rsidR="00F415DB" w:rsidRDefault="00F415DB" w:rsidP="00C45FB2">
            <w:r>
              <w:t>A kísérleti eredmények értelmezése.</w:t>
            </w:r>
          </w:p>
        </w:tc>
        <w:tc>
          <w:tcPr>
            <w:tcW w:w="1799" w:type="dxa"/>
          </w:tcPr>
          <w:p w:rsidR="00F415DB" w:rsidRDefault="00F415DB" w:rsidP="00C45FB2">
            <w:r>
              <w:lastRenderedPageBreak/>
              <w:t>A fehérjék kicsapási és színreakciói.</w:t>
            </w:r>
          </w:p>
        </w:tc>
        <w:tc>
          <w:tcPr>
            <w:tcW w:w="2194" w:type="dxa"/>
          </w:tcPr>
          <w:p w:rsidR="00F415DB" w:rsidRDefault="00F415DB" w:rsidP="00C45FB2">
            <w:r>
              <w:t>Tanulókísérleti óra feladatlapok alapján.  Önállóan vagy tanulópárokban elvégzett kísérletek. A tapasztalatok megfigyelése rögzítése és értelmezése.</w:t>
            </w:r>
          </w:p>
        </w:tc>
        <w:tc>
          <w:tcPr>
            <w:tcW w:w="1560" w:type="dxa"/>
          </w:tcPr>
          <w:p w:rsidR="00F415DB" w:rsidRDefault="00F415DB" w:rsidP="00C45FB2">
            <w:r>
              <w:t>Szükséges anyagok és laboratóriumi eszközök.</w:t>
            </w:r>
          </w:p>
        </w:tc>
        <w:tc>
          <w:tcPr>
            <w:tcW w:w="2182" w:type="dxa"/>
          </w:tcPr>
          <w:p w:rsidR="00F415DB" w:rsidRDefault="00F415DB" w:rsidP="008F2068">
            <w:r>
              <w:t>Miért kell megfelelő id</w:t>
            </w:r>
            <w:r w:rsidR="008F2068">
              <w:t>őt várni a szőlő és gyümölcsök r</w:t>
            </w:r>
            <w:r>
              <w:t>ézgáliccal való permetezése után fogyasztásukhoz?</w:t>
            </w:r>
          </w:p>
        </w:tc>
        <w:tc>
          <w:tcPr>
            <w:tcW w:w="1701" w:type="dxa"/>
          </w:tcPr>
          <w:p w:rsidR="00F415DB" w:rsidRDefault="00F415DB" w:rsidP="00C45FB2"/>
        </w:tc>
      </w:tr>
      <w:tr w:rsidR="00F415DB" w:rsidTr="00597481">
        <w:tc>
          <w:tcPr>
            <w:tcW w:w="552" w:type="dxa"/>
          </w:tcPr>
          <w:p w:rsidR="00F415DB" w:rsidRDefault="008630C6" w:rsidP="00C45FB2">
            <w:r>
              <w:lastRenderedPageBreak/>
              <w:t>12</w:t>
            </w:r>
            <w:r w:rsidR="00F415DB">
              <w:t>.</w:t>
            </w:r>
          </w:p>
        </w:tc>
        <w:tc>
          <w:tcPr>
            <w:tcW w:w="1600" w:type="dxa"/>
          </w:tcPr>
          <w:p w:rsidR="00F415DB" w:rsidRDefault="00F415DB" w:rsidP="00C45FB2">
            <w:r>
              <w:t xml:space="preserve">A </w:t>
            </w:r>
            <w:proofErr w:type="spellStart"/>
            <w:r>
              <w:t>nukleotidok</w:t>
            </w:r>
            <w:proofErr w:type="spellEnd"/>
          </w:p>
        </w:tc>
        <w:tc>
          <w:tcPr>
            <w:tcW w:w="2005" w:type="dxa"/>
          </w:tcPr>
          <w:p w:rsidR="00F415DB" w:rsidRDefault="00F415DB" w:rsidP="0074315A">
            <w:r>
              <w:t>An</w:t>
            </w:r>
            <w:r w:rsidR="0074315A">
              <w:t>nak bemutatása, hogy az energia</w:t>
            </w:r>
            <w:r>
              <w:t>tároló molekula minden élőlényben az ATP. Az evolúciós szemlélet formálása.</w:t>
            </w:r>
          </w:p>
        </w:tc>
        <w:tc>
          <w:tcPr>
            <w:tcW w:w="1966" w:type="dxa"/>
          </w:tcPr>
          <w:p w:rsidR="00F415DB" w:rsidRDefault="0074315A" w:rsidP="00C45FB2">
            <w:r>
              <w:t>Az ok-okozati összefüggések bemutatása, az ismeretszerzési és gondolkodási képesség fejlesztése.</w:t>
            </w:r>
          </w:p>
        </w:tc>
        <w:tc>
          <w:tcPr>
            <w:tcW w:w="1799" w:type="dxa"/>
          </w:tcPr>
          <w:p w:rsidR="00F415DB" w:rsidRPr="002F2FD7" w:rsidRDefault="00F415DB" w:rsidP="00C45FB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Nukleotidok</w:t>
            </w:r>
            <w:proofErr w:type="spellEnd"/>
            <w:r>
              <w:rPr>
                <w:szCs w:val="24"/>
              </w:rPr>
              <w:t xml:space="preserve"> és </w:t>
            </w:r>
            <w:r w:rsidRPr="002F2FD7">
              <w:rPr>
                <w:szCs w:val="24"/>
              </w:rPr>
              <w:t>származék</w:t>
            </w:r>
            <w:r>
              <w:rPr>
                <w:szCs w:val="24"/>
              </w:rPr>
              <w:t>aik:</w:t>
            </w:r>
            <w:r w:rsidRPr="002F2FD7">
              <w:rPr>
                <w:szCs w:val="24"/>
              </w:rPr>
              <w:t xml:space="preserve"> ATP</w:t>
            </w:r>
            <w:r>
              <w:rPr>
                <w:szCs w:val="24"/>
              </w:rPr>
              <w:t xml:space="preserve"> és származékai</w:t>
            </w:r>
            <w:r w:rsidRPr="002F2FD7">
              <w:rPr>
                <w:szCs w:val="24"/>
              </w:rPr>
              <w:t>, NAD</w:t>
            </w:r>
            <w:r w:rsidRPr="00AB128F">
              <w:rPr>
                <w:szCs w:val="24"/>
                <w:vertAlign w:val="superscript"/>
              </w:rPr>
              <w:t>+</w:t>
            </w:r>
            <w:r w:rsidRPr="002F2FD7">
              <w:rPr>
                <w:szCs w:val="24"/>
              </w:rPr>
              <w:t>, NA</w:t>
            </w:r>
            <w:r>
              <w:rPr>
                <w:szCs w:val="24"/>
              </w:rPr>
              <w:t>D</w:t>
            </w:r>
            <w:r w:rsidRPr="002F2FD7">
              <w:rPr>
                <w:szCs w:val="24"/>
              </w:rPr>
              <w:t>P</w:t>
            </w:r>
            <w:r w:rsidRPr="00AB128F">
              <w:rPr>
                <w:szCs w:val="24"/>
                <w:vertAlign w:val="superscript"/>
              </w:rPr>
              <w:t>+</w:t>
            </w:r>
            <w:r w:rsidR="0074315A">
              <w:rPr>
                <w:szCs w:val="24"/>
              </w:rPr>
              <w:t xml:space="preserve">, </w:t>
            </w:r>
            <w:proofErr w:type="spellStart"/>
            <w:r w:rsidR="0074315A">
              <w:rPr>
                <w:szCs w:val="24"/>
              </w:rPr>
              <w:t>koenzim-A</w:t>
            </w:r>
            <w:proofErr w:type="spellEnd"/>
          </w:p>
          <w:p w:rsidR="00F415DB" w:rsidRDefault="00F415DB" w:rsidP="00C45FB2"/>
        </w:tc>
        <w:tc>
          <w:tcPr>
            <w:tcW w:w="2194" w:type="dxa"/>
          </w:tcPr>
          <w:p w:rsidR="00F415DB" w:rsidRDefault="0074315A" w:rsidP="0074315A">
            <w:r>
              <w:t xml:space="preserve">Tanári magyarázat. </w:t>
            </w:r>
            <w:r>
              <w:br/>
            </w:r>
            <w:r w:rsidR="00F415DB">
              <w:t>A</w:t>
            </w:r>
            <w:r>
              <w:t>z előző órák</w:t>
            </w:r>
            <w:r w:rsidR="00F415DB">
              <w:t xml:space="preserve"> anyagának számonkérése.</w:t>
            </w:r>
          </w:p>
        </w:tc>
        <w:tc>
          <w:tcPr>
            <w:tcW w:w="1560" w:type="dxa"/>
          </w:tcPr>
          <w:p w:rsidR="00F415DB" w:rsidRDefault="00F415DB" w:rsidP="00C45FB2">
            <w:r>
              <w:t>Bemutató ábrák.</w:t>
            </w:r>
          </w:p>
          <w:p w:rsidR="00F415DB" w:rsidRDefault="00F415DB" w:rsidP="00C45FB2"/>
        </w:tc>
        <w:tc>
          <w:tcPr>
            <w:tcW w:w="2182" w:type="dxa"/>
          </w:tcPr>
          <w:p w:rsidR="00F415DB" w:rsidRDefault="00F415DB" w:rsidP="00C45FB2">
            <w:r>
              <w:t xml:space="preserve">A tankönyv és az órai vázlat alapján ismertesd a </w:t>
            </w:r>
            <w:proofErr w:type="spellStart"/>
            <w:r>
              <w:t>nukleotidok</w:t>
            </w:r>
            <w:proofErr w:type="spellEnd"/>
            <w:r>
              <w:t xml:space="preserve"> szerkezetét.</w:t>
            </w:r>
          </w:p>
        </w:tc>
        <w:tc>
          <w:tcPr>
            <w:tcW w:w="1701" w:type="dxa"/>
          </w:tcPr>
          <w:p w:rsidR="00F415DB" w:rsidRDefault="00F415DB" w:rsidP="00C45FB2"/>
        </w:tc>
      </w:tr>
      <w:tr w:rsidR="00F415DB" w:rsidTr="00597481">
        <w:tc>
          <w:tcPr>
            <w:tcW w:w="552" w:type="dxa"/>
          </w:tcPr>
          <w:p w:rsidR="00F415DB" w:rsidRDefault="008630C6" w:rsidP="00C45FB2">
            <w:r>
              <w:t>13</w:t>
            </w:r>
            <w:r w:rsidR="00F415DB">
              <w:t>.</w:t>
            </w:r>
          </w:p>
        </w:tc>
        <w:tc>
          <w:tcPr>
            <w:tcW w:w="1600" w:type="dxa"/>
          </w:tcPr>
          <w:p w:rsidR="00F415DB" w:rsidRDefault="002D05CF" w:rsidP="002D05CF">
            <w:r>
              <w:t>Tartalék tápanyagok vizsgálata növényi sejtekben</w:t>
            </w:r>
          </w:p>
        </w:tc>
        <w:tc>
          <w:tcPr>
            <w:tcW w:w="2005" w:type="dxa"/>
          </w:tcPr>
          <w:p w:rsidR="002D05CF" w:rsidRDefault="002D05CF" w:rsidP="002D05CF">
            <w:r>
              <w:t>A biológiai ismeretanyag közlése kísérleti úton.  Önálló munkavégzés és értelmezés.</w:t>
            </w:r>
          </w:p>
          <w:p w:rsidR="00F415DB" w:rsidRDefault="002D05CF" w:rsidP="002D05CF">
            <w:r>
              <w:t>A társakkal való együttműködés a feladatok megoldásában</w:t>
            </w:r>
          </w:p>
        </w:tc>
        <w:tc>
          <w:tcPr>
            <w:tcW w:w="1966" w:type="dxa"/>
          </w:tcPr>
          <w:p w:rsidR="00F415DB" w:rsidRDefault="00F415DB" w:rsidP="002D05CF">
            <w:r>
              <w:t xml:space="preserve"> </w:t>
            </w:r>
            <w:r w:rsidR="002D05CF">
              <w:t xml:space="preserve"> A gyakorlati élethez kapcsolódó gondolkodtató feladatok. Képes legyen megfelelően megtervezni és végrehajtani kísérleteket (a technikai eszközök használata). A kísérletek </w:t>
            </w:r>
            <w:r w:rsidR="002D05CF">
              <w:lastRenderedPageBreak/>
              <w:t>eredményeiből helyes következtetések levonása, az önálló kísérleti munkán alapuló ismeretszerzés képességének kialakítása.</w:t>
            </w:r>
          </w:p>
        </w:tc>
        <w:tc>
          <w:tcPr>
            <w:tcW w:w="1799" w:type="dxa"/>
          </w:tcPr>
          <w:p w:rsidR="00F415DB" w:rsidRDefault="001D6720" w:rsidP="00C45FB2">
            <w:r>
              <w:lastRenderedPageBreak/>
              <w:t xml:space="preserve">keményítő, </w:t>
            </w:r>
            <w:proofErr w:type="spellStart"/>
            <w:r>
              <w:t>aleuron</w:t>
            </w:r>
            <w:proofErr w:type="spellEnd"/>
            <w:r>
              <w:t>, zsírok, olajok hisztokémiai kimutatása</w:t>
            </w:r>
          </w:p>
        </w:tc>
        <w:tc>
          <w:tcPr>
            <w:tcW w:w="2194" w:type="dxa"/>
          </w:tcPr>
          <w:p w:rsidR="00F415DB" w:rsidRDefault="001D6720" w:rsidP="001D6720">
            <w:r>
              <w:t>Tanulókísérleti óra feladatlapok alapján.  Önállóan elvégzett kísérletek. A tapasztalatok megfigyelése rögzítése és értelmezése.</w:t>
            </w:r>
          </w:p>
        </w:tc>
        <w:tc>
          <w:tcPr>
            <w:tcW w:w="1560" w:type="dxa"/>
          </w:tcPr>
          <w:p w:rsidR="00F415DB" w:rsidRDefault="008F2068" w:rsidP="00C45FB2">
            <w:r>
              <w:t>Szükséges anyagok és laboratóriumi eszközök.</w:t>
            </w:r>
          </w:p>
        </w:tc>
        <w:tc>
          <w:tcPr>
            <w:tcW w:w="2182" w:type="dxa"/>
          </w:tcPr>
          <w:p w:rsidR="00F415DB" w:rsidRDefault="008F2068" w:rsidP="00C45FB2">
            <w:r>
              <w:t>A gyakorlati feladatok és az elméleti anyag összekapcsolása.</w:t>
            </w:r>
            <w:r w:rsidR="00973F90">
              <w:br/>
            </w:r>
            <w:r w:rsidR="00973F90" w:rsidRPr="00973F90">
              <w:rPr>
                <w:sz w:val="24"/>
              </w:rPr>
              <w:t>Miért ”kell” a növényeknek a tápanyagokat oldhatatlan formában raktározniuk?</w:t>
            </w:r>
          </w:p>
        </w:tc>
        <w:tc>
          <w:tcPr>
            <w:tcW w:w="1701" w:type="dxa"/>
          </w:tcPr>
          <w:p w:rsidR="00F415DB" w:rsidRDefault="004B777C" w:rsidP="004B777C">
            <w:r>
              <w:t xml:space="preserve">A hisztokémiai vizsgálatok, a mikroszkóp használata </w:t>
            </w:r>
            <w:proofErr w:type="spellStart"/>
            <w:r>
              <w:t>élménydússá</w:t>
            </w:r>
            <w:proofErr w:type="spellEnd"/>
            <w:r>
              <w:t xml:space="preserve"> teszik a gyakorlati órát</w:t>
            </w:r>
          </w:p>
        </w:tc>
      </w:tr>
      <w:tr w:rsidR="00F415DB" w:rsidTr="00597481">
        <w:tc>
          <w:tcPr>
            <w:tcW w:w="552" w:type="dxa"/>
          </w:tcPr>
          <w:p w:rsidR="00F415DB" w:rsidRDefault="008630C6" w:rsidP="00C45FB2">
            <w:r>
              <w:lastRenderedPageBreak/>
              <w:t>14</w:t>
            </w:r>
            <w:r w:rsidR="00F415DB">
              <w:t>.</w:t>
            </w:r>
          </w:p>
        </w:tc>
        <w:tc>
          <w:tcPr>
            <w:tcW w:w="1600" w:type="dxa"/>
          </w:tcPr>
          <w:p w:rsidR="00F415DB" w:rsidRDefault="008630C6" w:rsidP="00C45FB2">
            <w:r>
              <w:t>Összefoglalás</w:t>
            </w:r>
          </w:p>
        </w:tc>
        <w:tc>
          <w:tcPr>
            <w:tcW w:w="2005" w:type="dxa"/>
          </w:tcPr>
          <w:p w:rsidR="00F415DB" w:rsidRDefault="008630C6" w:rsidP="00C45FB2">
            <w:r>
              <w:t>A tanult ismeretek egységes rendszerbe foglalása.</w:t>
            </w:r>
          </w:p>
        </w:tc>
        <w:tc>
          <w:tcPr>
            <w:tcW w:w="1966" w:type="dxa"/>
          </w:tcPr>
          <w:p w:rsidR="00F415DB" w:rsidRDefault="008630C6" w:rsidP="00C45FB2">
            <w:r>
              <w:t>A szintetizáló képesség fejlesztése.</w:t>
            </w:r>
            <w:r w:rsidR="003426F4">
              <w:br/>
              <w:t>A tanulók ismeretanyagának rendszerbe foglalása</w:t>
            </w:r>
            <w:r w:rsidR="004B030E">
              <w:t>.</w:t>
            </w:r>
          </w:p>
        </w:tc>
        <w:tc>
          <w:tcPr>
            <w:tcW w:w="1799" w:type="dxa"/>
          </w:tcPr>
          <w:p w:rsidR="00F415DB" w:rsidRDefault="008630C6" w:rsidP="00C45FB2">
            <w:r>
              <w:t>Az élő szervezetet felépítő anyagok kémiai szerkezete és biológiai szerepe</w:t>
            </w:r>
            <w:proofErr w:type="gramStart"/>
            <w:r>
              <w:t>.</w:t>
            </w:r>
            <w:r w:rsidR="00F415DB">
              <w:t>.</w:t>
            </w:r>
            <w:proofErr w:type="gramEnd"/>
          </w:p>
        </w:tc>
        <w:tc>
          <w:tcPr>
            <w:tcW w:w="2194" w:type="dxa"/>
          </w:tcPr>
          <w:p w:rsidR="00F415DB" w:rsidRDefault="008630C6" w:rsidP="00C45FB2">
            <w:r>
              <w:t>Áttekintés, rendszerezés, táblázat készítés.</w:t>
            </w:r>
          </w:p>
        </w:tc>
        <w:tc>
          <w:tcPr>
            <w:tcW w:w="1560" w:type="dxa"/>
          </w:tcPr>
          <w:p w:rsidR="00F415DB" w:rsidRDefault="00F415DB" w:rsidP="00C45FB2"/>
        </w:tc>
        <w:tc>
          <w:tcPr>
            <w:tcW w:w="2182" w:type="dxa"/>
          </w:tcPr>
          <w:p w:rsidR="00F415DB" w:rsidRDefault="008630C6" w:rsidP="00C45FB2">
            <w:r>
              <w:t>Ismételd át</w:t>
            </w:r>
            <w:r w:rsidR="003426F4">
              <w:t xml:space="preserve">, </w:t>
            </w:r>
            <w:r>
              <w:t>amit az élő szervezet legfontosabb szerves vegyületeiről tanultál!</w:t>
            </w:r>
          </w:p>
        </w:tc>
        <w:tc>
          <w:tcPr>
            <w:tcW w:w="1701" w:type="dxa"/>
          </w:tcPr>
          <w:p w:rsidR="00F415DB" w:rsidRDefault="00F415DB" w:rsidP="00C45FB2"/>
        </w:tc>
      </w:tr>
      <w:tr w:rsidR="00F415DB" w:rsidTr="00597481">
        <w:tc>
          <w:tcPr>
            <w:tcW w:w="552" w:type="dxa"/>
          </w:tcPr>
          <w:p w:rsidR="00F415DB" w:rsidRDefault="008630C6" w:rsidP="008630C6">
            <w:r>
              <w:t>15.</w:t>
            </w:r>
          </w:p>
        </w:tc>
        <w:tc>
          <w:tcPr>
            <w:tcW w:w="1600" w:type="dxa"/>
          </w:tcPr>
          <w:p w:rsidR="00F415DB" w:rsidRDefault="008630C6" w:rsidP="00C45FB2">
            <w:r>
              <w:t>Számonkérés</w:t>
            </w:r>
          </w:p>
        </w:tc>
        <w:tc>
          <w:tcPr>
            <w:tcW w:w="2005" w:type="dxa"/>
          </w:tcPr>
          <w:p w:rsidR="00F415DB" w:rsidRDefault="008630C6" w:rsidP="00C45FB2">
            <w:r>
              <w:t>Feladatlap</w:t>
            </w:r>
          </w:p>
        </w:tc>
        <w:tc>
          <w:tcPr>
            <w:tcW w:w="1966" w:type="dxa"/>
          </w:tcPr>
          <w:p w:rsidR="00F415DB" w:rsidRDefault="008630C6" w:rsidP="00C45FB2">
            <w:r>
              <w:t>A gyakorlati és elméleti ismeretek összekapcsolása</w:t>
            </w:r>
          </w:p>
        </w:tc>
        <w:tc>
          <w:tcPr>
            <w:tcW w:w="1799" w:type="dxa"/>
          </w:tcPr>
          <w:p w:rsidR="00F415DB" w:rsidRDefault="008630C6" w:rsidP="00C45FB2">
            <w:r>
              <w:t>1-15. óra anyaga.</w:t>
            </w:r>
          </w:p>
        </w:tc>
        <w:tc>
          <w:tcPr>
            <w:tcW w:w="2194" w:type="dxa"/>
          </w:tcPr>
          <w:p w:rsidR="00F415DB" w:rsidRDefault="008630C6" w:rsidP="00C45FB2">
            <w:r>
              <w:t>Feladatlap, dolgozat.</w:t>
            </w:r>
          </w:p>
        </w:tc>
        <w:tc>
          <w:tcPr>
            <w:tcW w:w="1560" w:type="dxa"/>
          </w:tcPr>
          <w:p w:rsidR="00F415DB" w:rsidRDefault="00F415DB" w:rsidP="00C45FB2"/>
        </w:tc>
        <w:tc>
          <w:tcPr>
            <w:tcW w:w="2182" w:type="dxa"/>
          </w:tcPr>
          <w:p w:rsidR="00F415DB" w:rsidRDefault="0053713F" w:rsidP="00C45FB2">
            <w:r>
              <w:t>-</w:t>
            </w:r>
          </w:p>
        </w:tc>
        <w:tc>
          <w:tcPr>
            <w:tcW w:w="1701" w:type="dxa"/>
          </w:tcPr>
          <w:p w:rsidR="00F415DB" w:rsidRDefault="00F415DB" w:rsidP="00C45FB2"/>
        </w:tc>
      </w:tr>
    </w:tbl>
    <w:p w:rsidR="005C1302" w:rsidRDefault="005C1302" w:rsidP="005C1302">
      <w:pPr>
        <w:pStyle w:val="lfej"/>
      </w:pPr>
    </w:p>
    <w:p w:rsidR="005C1302" w:rsidRDefault="005C1302" w:rsidP="005C1302">
      <w:pPr>
        <w:pStyle w:val="lfej"/>
      </w:pPr>
      <w:bookmarkStart w:id="0" w:name="_GoBack"/>
      <w:bookmarkEnd w:id="0"/>
    </w:p>
    <w:sectPr w:rsidR="005C1302" w:rsidSect="005C130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75" w:rsidRDefault="005C2775" w:rsidP="005C1302">
      <w:pPr>
        <w:spacing w:after="0" w:line="240" w:lineRule="auto"/>
      </w:pPr>
      <w:r>
        <w:separator/>
      </w:r>
    </w:p>
  </w:endnote>
  <w:endnote w:type="continuationSeparator" w:id="0">
    <w:p w:rsidR="005C2775" w:rsidRDefault="005C2775" w:rsidP="005C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75" w:rsidRDefault="005C2775" w:rsidP="005C1302">
      <w:pPr>
        <w:spacing w:after="0" w:line="240" w:lineRule="auto"/>
      </w:pPr>
      <w:r>
        <w:separator/>
      </w:r>
    </w:p>
  </w:footnote>
  <w:footnote w:type="continuationSeparator" w:id="0">
    <w:p w:rsidR="005C2775" w:rsidRDefault="005C2775" w:rsidP="005C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750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5D887588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C"/>
    <w:rsid w:val="000159E3"/>
    <w:rsid w:val="00053369"/>
    <w:rsid w:val="00094EB8"/>
    <w:rsid w:val="000A42ED"/>
    <w:rsid w:val="000D3773"/>
    <w:rsid w:val="00113590"/>
    <w:rsid w:val="00145264"/>
    <w:rsid w:val="00147701"/>
    <w:rsid w:val="00151494"/>
    <w:rsid w:val="00152061"/>
    <w:rsid w:val="001879E7"/>
    <w:rsid w:val="001A5198"/>
    <w:rsid w:val="001B1772"/>
    <w:rsid w:val="001B6E0A"/>
    <w:rsid w:val="001C44CB"/>
    <w:rsid w:val="001C4A67"/>
    <w:rsid w:val="001D6720"/>
    <w:rsid w:val="00200990"/>
    <w:rsid w:val="00215501"/>
    <w:rsid w:val="00224ABF"/>
    <w:rsid w:val="002258C9"/>
    <w:rsid w:val="00247112"/>
    <w:rsid w:val="002808F1"/>
    <w:rsid w:val="00292E32"/>
    <w:rsid w:val="002964DC"/>
    <w:rsid w:val="002D05CF"/>
    <w:rsid w:val="002D7A21"/>
    <w:rsid w:val="003051F8"/>
    <w:rsid w:val="00321126"/>
    <w:rsid w:val="003426F4"/>
    <w:rsid w:val="00353E93"/>
    <w:rsid w:val="0037086B"/>
    <w:rsid w:val="003712B2"/>
    <w:rsid w:val="003A0951"/>
    <w:rsid w:val="003A3F2E"/>
    <w:rsid w:val="003A5BC5"/>
    <w:rsid w:val="003E624D"/>
    <w:rsid w:val="00412472"/>
    <w:rsid w:val="00434737"/>
    <w:rsid w:val="0043534C"/>
    <w:rsid w:val="00444C4B"/>
    <w:rsid w:val="00476BF2"/>
    <w:rsid w:val="004B030E"/>
    <w:rsid w:val="004B5F4A"/>
    <w:rsid w:val="004B777C"/>
    <w:rsid w:val="004C5BC5"/>
    <w:rsid w:val="004D6578"/>
    <w:rsid w:val="004E0E7C"/>
    <w:rsid w:val="004F347D"/>
    <w:rsid w:val="00500396"/>
    <w:rsid w:val="005014E8"/>
    <w:rsid w:val="00522A89"/>
    <w:rsid w:val="0053216A"/>
    <w:rsid w:val="00535D3F"/>
    <w:rsid w:val="0053713F"/>
    <w:rsid w:val="005477AA"/>
    <w:rsid w:val="005507CA"/>
    <w:rsid w:val="005648E2"/>
    <w:rsid w:val="005746CB"/>
    <w:rsid w:val="00585BC5"/>
    <w:rsid w:val="00597481"/>
    <w:rsid w:val="005B5F78"/>
    <w:rsid w:val="005B7E2A"/>
    <w:rsid w:val="005C1302"/>
    <w:rsid w:val="005C2775"/>
    <w:rsid w:val="0061605E"/>
    <w:rsid w:val="00623755"/>
    <w:rsid w:val="00626037"/>
    <w:rsid w:val="00651703"/>
    <w:rsid w:val="0065459B"/>
    <w:rsid w:val="00660654"/>
    <w:rsid w:val="006C0C60"/>
    <w:rsid w:val="006C5410"/>
    <w:rsid w:val="006F215F"/>
    <w:rsid w:val="00700478"/>
    <w:rsid w:val="0071373F"/>
    <w:rsid w:val="00716DCB"/>
    <w:rsid w:val="00733AD1"/>
    <w:rsid w:val="0074315A"/>
    <w:rsid w:val="00743A55"/>
    <w:rsid w:val="00743B68"/>
    <w:rsid w:val="007521C3"/>
    <w:rsid w:val="007B4902"/>
    <w:rsid w:val="007D4927"/>
    <w:rsid w:val="007F5119"/>
    <w:rsid w:val="00802DD3"/>
    <w:rsid w:val="0082646A"/>
    <w:rsid w:val="00833449"/>
    <w:rsid w:val="008630C6"/>
    <w:rsid w:val="00875799"/>
    <w:rsid w:val="008F0856"/>
    <w:rsid w:val="008F2068"/>
    <w:rsid w:val="0090011F"/>
    <w:rsid w:val="00963612"/>
    <w:rsid w:val="00973F90"/>
    <w:rsid w:val="009744C2"/>
    <w:rsid w:val="00985415"/>
    <w:rsid w:val="009857F5"/>
    <w:rsid w:val="00994076"/>
    <w:rsid w:val="009A3FC8"/>
    <w:rsid w:val="009A6A29"/>
    <w:rsid w:val="009B67C5"/>
    <w:rsid w:val="009C678F"/>
    <w:rsid w:val="009D4BC4"/>
    <w:rsid w:val="009F4F82"/>
    <w:rsid w:val="00A13FEB"/>
    <w:rsid w:val="00A345A6"/>
    <w:rsid w:val="00A406DF"/>
    <w:rsid w:val="00A473EA"/>
    <w:rsid w:val="00A748D4"/>
    <w:rsid w:val="00A75BA9"/>
    <w:rsid w:val="00A959CF"/>
    <w:rsid w:val="00AA7877"/>
    <w:rsid w:val="00AD5167"/>
    <w:rsid w:val="00AD7F4F"/>
    <w:rsid w:val="00AE0EAA"/>
    <w:rsid w:val="00B14A83"/>
    <w:rsid w:val="00B27431"/>
    <w:rsid w:val="00B35FDF"/>
    <w:rsid w:val="00B87654"/>
    <w:rsid w:val="00BC5690"/>
    <w:rsid w:val="00BE4A18"/>
    <w:rsid w:val="00C009C7"/>
    <w:rsid w:val="00C45EB4"/>
    <w:rsid w:val="00C45FB2"/>
    <w:rsid w:val="00C67DBB"/>
    <w:rsid w:val="00C737D9"/>
    <w:rsid w:val="00C92B92"/>
    <w:rsid w:val="00CB7F68"/>
    <w:rsid w:val="00CD4E4A"/>
    <w:rsid w:val="00CE6532"/>
    <w:rsid w:val="00D2464E"/>
    <w:rsid w:val="00D25ABC"/>
    <w:rsid w:val="00D33AD7"/>
    <w:rsid w:val="00D35520"/>
    <w:rsid w:val="00D43249"/>
    <w:rsid w:val="00D97512"/>
    <w:rsid w:val="00DB0036"/>
    <w:rsid w:val="00DE3ED3"/>
    <w:rsid w:val="00DF2B2D"/>
    <w:rsid w:val="00E449AB"/>
    <w:rsid w:val="00E51925"/>
    <w:rsid w:val="00E56F51"/>
    <w:rsid w:val="00E571EC"/>
    <w:rsid w:val="00E82CE0"/>
    <w:rsid w:val="00E85E5F"/>
    <w:rsid w:val="00E9483A"/>
    <w:rsid w:val="00EA1D07"/>
    <w:rsid w:val="00EC4587"/>
    <w:rsid w:val="00EC4FD5"/>
    <w:rsid w:val="00F27940"/>
    <w:rsid w:val="00F345A2"/>
    <w:rsid w:val="00F415DB"/>
    <w:rsid w:val="00F4722E"/>
    <w:rsid w:val="00F80157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Buborkszveg">
    <w:name w:val="Balloon Text"/>
    <w:basedOn w:val="Norml"/>
    <w:link w:val="BuborkszvegChar"/>
    <w:uiPriority w:val="99"/>
    <w:semiHidden/>
    <w:unhideWhenUsed/>
    <w:rsid w:val="001C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Buborkszveg">
    <w:name w:val="Balloon Text"/>
    <w:basedOn w:val="Norml"/>
    <w:link w:val="BuborkszvegChar"/>
    <w:uiPriority w:val="99"/>
    <w:semiHidden/>
    <w:unhideWhenUsed/>
    <w:rsid w:val="001C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E6CA-7A99-4C05-A46E-A80C074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1612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</dc:creator>
  <cp:lastModifiedBy>fazekas</cp:lastModifiedBy>
  <cp:revision>21</cp:revision>
  <cp:lastPrinted>2014-03-29T09:14:00Z</cp:lastPrinted>
  <dcterms:created xsi:type="dcterms:W3CDTF">2013-10-24T15:11:00Z</dcterms:created>
  <dcterms:modified xsi:type="dcterms:W3CDTF">2014-03-29T09:21:00Z</dcterms:modified>
</cp:coreProperties>
</file>