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0E" w:rsidRPr="00B627A5" w:rsidRDefault="004F4BBB" w:rsidP="004F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6107C0D3" wp14:editId="017D3E7D">
            <wp:simplePos x="0" y="0"/>
            <wp:positionH relativeFrom="column">
              <wp:posOffset>6052820</wp:posOffset>
            </wp:positionH>
            <wp:positionV relativeFrom="paragraph">
              <wp:posOffset>-107315</wp:posOffset>
            </wp:positionV>
            <wp:extent cx="554355" cy="987425"/>
            <wp:effectExtent l="0" t="0" r="0" b="31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agy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D3011A" wp14:editId="05DE0510">
            <wp:extent cx="2202511" cy="876972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ekas_logo_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44" cy="87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DA7" w:rsidRPr="00223DA7">
        <w:rPr>
          <w:rFonts w:ascii="Times New Roman" w:hAnsi="Times New Roman" w:cs="Times New Roman"/>
          <w:b/>
          <w:sz w:val="36"/>
          <w:szCs w:val="36"/>
        </w:rPr>
        <w:t>FAZEKAS BIOLÓGIA</w:t>
      </w:r>
      <w:r w:rsidRPr="00223DA7">
        <w:rPr>
          <w:rFonts w:ascii="Times New Roman" w:hAnsi="Times New Roman" w:cs="Times New Roman"/>
          <w:b/>
          <w:sz w:val="36"/>
          <w:szCs w:val="36"/>
        </w:rPr>
        <w:t>VERSENY</w:t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Pr="00B627A5">
        <w:rPr>
          <w:rFonts w:ascii="Times New Roman" w:hAnsi="Times New Roman" w:cs="Times New Roman"/>
          <w:i/>
          <w:sz w:val="24"/>
          <w:szCs w:val="24"/>
        </w:rPr>
        <w:t>Budapesti Fazekas Mihály Gyakorló Általános Iskola és Gimnázium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B627A5">
        <w:rPr>
          <w:rFonts w:ascii="Times New Roman" w:hAnsi="Times New Roman" w:cs="Times New Roman"/>
          <w:i/>
          <w:sz w:val="24"/>
          <w:szCs w:val="24"/>
        </w:rPr>
        <w:t>Magyar Természettudományi Múzeum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közös szervezésében meghirdetésre kerülő </w:t>
      </w:r>
      <w:r w:rsidR="00223DA7">
        <w:rPr>
          <w:rFonts w:ascii="Times New Roman" w:hAnsi="Times New Roman" w:cs="Times New Roman"/>
          <w:b/>
          <w:sz w:val="24"/>
          <w:szCs w:val="24"/>
        </w:rPr>
        <w:t>„Fazekas Biológiav</w:t>
      </w:r>
      <w:r w:rsidRPr="00B627A5">
        <w:rPr>
          <w:rFonts w:ascii="Times New Roman" w:hAnsi="Times New Roman" w:cs="Times New Roman"/>
          <w:b/>
          <w:sz w:val="24"/>
          <w:szCs w:val="24"/>
        </w:rPr>
        <w:t>erseny”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4C5151">
        <w:rPr>
          <w:rFonts w:ascii="Times New Roman" w:hAnsi="Times New Roman" w:cs="Times New Roman"/>
          <w:sz w:val="24"/>
          <w:szCs w:val="24"/>
        </w:rPr>
        <w:br/>
      </w:r>
      <w:r w:rsidRPr="00B627A5">
        <w:rPr>
          <w:rFonts w:ascii="Times New Roman" w:hAnsi="Times New Roman" w:cs="Times New Roman"/>
          <w:sz w:val="24"/>
          <w:szCs w:val="24"/>
        </w:rPr>
        <w:t>az általános iskola 7</w:t>
      </w:r>
      <w:r w:rsidR="00106060">
        <w:rPr>
          <w:rFonts w:ascii="Times New Roman" w:hAnsi="Times New Roman" w:cs="Times New Roman"/>
          <w:sz w:val="24"/>
          <w:szCs w:val="24"/>
        </w:rPr>
        <w:t>–</w:t>
      </w:r>
      <w:r w:rsidRPr="00B627A5">
        <w:rPr>
          <w:rFonts w:ascii="Times New Roman" w:hAnsi="Times New Roman" w:cs="Times New Roman"/>
          <w:sz w:val="24"/>
          <w:szCs w:val="24"/>
        </w:rPr>
        <w:t xml:space="preserve">8. </w:t>
      </w:r>
      <w:r w:rsidR="00106060" w:rsidRPr="00B627A5">
        <w:rPr>
          <w:rFonts w:ascii="Times New Roman" w:hAnsi="Times New Roman" w:cs="Times New Roman"/>
          <w:sz w:val="24"/>
          <w:szCs w:val="24"/>
        </w:rPr>
        <w:t>év</w:t>
      </w:r>
      <w:r w:rsidR="00106060">
        <w:rPr>
          <w:rFonts w:ascii="Times New Roman" w:hAnsi="Times New Roman" w:cs="Times New Roman"/>
          <w:sz w:val="24"/>
          <w:szCs w:val="24"/>
        </w:rPr>
        <w:t>folyam</w:t>
      </w:r>
      <w:r w:rsidR="00020071">
        <w:rPr>
          <w:rFonts w:ascii="Times New Roman" w:hAnsi="Times New Roman" w:cs="Times New Roman"/>
          <w:sz w:val="24"/>
          <w:szCs w:val="24"/>
        </w:rPr>
        <w:t>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és a </w:t>
      </w:r>
      <w:r w:rsidR="00223DA7">
        <w:rPr>
          <w:rFonts w:ascii="Times New Roman" w:hAnsi="Times New Roman" w:cs="Times New Roman"/>
          <w:sz w:val="24"/>
          <w:szCs w:val="24"/>
        </w:rPr>
        <w:t>középiskola 9</w:t>
      </w:r>
      <w:r w:rsidR="00020071">
        <w:rPr>
          <w:rFonts w:ascii="Times New Roman" w:hAnsi="Times New Roman" w:cs="Times New Roman"/>
          <w:sz w:val="24"/>
          <w:szCs w:val="24"/>
        </w:rPr>
        <w:t>–</w:t>
      </w:r>
      <w:r w:rsidR="00223DA7">
        <w:rPr>
          <w:rFonts w:ascii="Times New Roman" w:hAnsi="Times New Roman" w:cs="Times New Roman"/>
          <w:sz w:val="24"/>
          <w:szCs w:val="24"/>
        </w:rPr>
        <w:t>10. évfolyamát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célozza meg.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I. A verseny c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élja</w:t>
      </w: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627A5" w:rsidRPr="00223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7A5" w:rsidRPr="004F4BBB" w:rsidRDefault="004F4BBB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>
        <w:rPr>
          <w:rFonts w:ascii="Times New Roman" w:hAnsi="Times New Roman" w:cs="Times New Roman"/>
          <w:sz w:val="24"/>
          <w:szCs w:val="24"/>
        </w:rPr>
        <w:t xml:space="preserve">versenyben részt vevő diákok </w:t>
      </w:r>
      <w:r w:rsidR="0016372F" w:rsidRPr="00B627A5">
        <w:rPr>
          <w:rFonts w:ascii="Times New Roman" w:hAnsi="Times New Roman" w:cs="Times New Roman"/>
          <w:sz w:val="24"/>
          <w:szCs w:val="24"/>
        </w:rPr>
        <w:t xml:space="preserve">készítsenek </w:t>
      </w:r>
      <w:r w:rsidR="00CE101D" w:rsidRPr="00B627A5">
        <w:rPr>
          <w:rFonts w:ascii="Times New Roman" w:hAnsi="Times New Roman" w:cs="Times New Roman"/>
          <w:sz w:val="24"/>
          <w:szCs w:val="24"/>
        </w:rPr>
        <w:t>rövid, tartalmas pályázatot</w:t>
      </w:r>
      <w:r w:rsidR="00CE101D">
        <w:rPr>
          <w:rFonts w:ascii="Times New Roman" w:hAnsi="Times New Roman" w:cs="Times New Roman"/>
          <w:sz w:val="24"/>
          <w:szCs w:val="24"/>
        </w:rPr>
        <w:t xml:space="preserve"> a</w:t>
      </w:r>
      <w:r w:rsidR="00CE101D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múzeum </w:t>
      </w:r>
      <w:r w:rsidR="00441FD4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441FD4">
        <w:rPr>
          <w:rFonts w:ascii="Times New Roman" w:hAnsi="Times New Roman" w:cs="Times New Roman"/>
          <w:sz w:val="24"/>
          <w:szCs w:val="24"/>
        </w:rPr>
        <w:t>aihoz</w:t>
      </w:r>
      <w:r w:rsidR="00441FD4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020071">
        <w:rPr>
          <w:rFonts w:ascii="Times New Roman" w:hAnsi="Times New Roman" w:cs="Times New Roman"/>
          <w:sz w:val="24"/>
          <w:szCs w:val="24"/>
        </w:rPr>
        <w:t xml:space="preserve">és programjaihoz </w:t>
      </w:r>
      <w:r w:rsidR="00B627A5" w:rsidRPr="00B627A5">
        <w:rPr>
          <w:rFonts w:ascii="Times New Roman" w:hAnsi="Times New Roman" w:cs="Times New Roman"/>
          <w:sz w:val="24"/>
          <w:szCs w:val="24"/>
        </w:rPr>
        <w:t>kapcsolódva, önálló kutatómunka keretében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a megadott témák egyikében. </w:t>
      </w:r>
    </w:p>
    <w:p w:rsidR="00B627A5" w:rsidRPr="00223DA7" w:rsidRDefault="004F4BBB" w:rsidP="004F4BBB">
      <w:pPr>
        <w:spacing w:before="360"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A verseny menete: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kétfordulós versenyt két korcsoport számára hirdetjük meg.</w:t>
      </w: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</w:t>
      </w:r>
      <w:r w:rsidRPr="004F32A3">
        <w:rPr>
          <w:rFonts w:ascii="Times New Roman" w:hAnsi="Times New Roman" w:cs="Times New Roman"/>
          <w:b/>
          <w:sz w:val="24"/>
          <w:szCs w:val="24"/>
        </w:rPr>
        <w:t>első fordulóban</w:t>
      </w:r>
      <w:r w:rsidRPr="00B627A5">
        <w:rPr>
          <w:rFonts w:ascii="Times New Roman" w:hAnsi="Times New Roman" w:cs="Times New Roman"/>
          <w:sz w:val="24"/>
          <w:szCs w:val="24"/>
        </w:rPr>
        <w:t xml:space="preserve"> a </w:t>
      </w:r>
      <w:r w:rsidR="007327EC" w:rsidRPr="00B627A5">
        <w:rPr>
          <w:rFonts w:ascii="Times New Roman" w:hAnsi="Times New Roman" w:cs="Times New Roman"/>
          <w:sz w:val="24"/>
          <w:szCs w:val="24"/>
        </w:rPr>
        <w:t>versenyzők</w:t>
      </w:r>
      <w:r w:rsidR="007327EC">
        <w:rPr>
          <w:rFonts w:ascii="Times New Roman" w:hAnsi="Times New Roman" w:cs="Times New Roman"/>
          <w:sz w:val="24"/>
          <w:szCs w:val="24"/>
        </w:rPr>
        <w:t>től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 w:rsidRPr="00B627A5">
        <w:rPr>
          <w:rFonts w:ascii="Times New Roman" w:hAnsi="Times New Roman" w:cs="Times New Roman"/>
          <w:sz w:val="24"/>
          <w:szCs w:val="24"/>
        </w:rPr>
        <w:t>egy esszé</w:t>
      </w:r>
      <w:r w:rsidR="00CE101D">
        <w:rPr>
          <w:rFonts w:ascii="Times New Roman" w:hAnsi="Times New Roman" w:cs="Times New Roman"/>
          <w:sz w:val="24"/>
          <w:szCs w:val="24"/>
        </w:rPr>
        <w:t xml:space="preserve"> összeállítását várjuk, 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0A679D">
        <w:rPr>
          <w:rFonts w:ascii="Times New Roman" w:hAnsi="Times New Roman" w:cs="Times New Roman"/>
          <w:sz w:val="24"/>
          <w:szCs w:val="24"/>
        </w:rPr>
        <w:t xml:space="preserve">megadott </w:t>
      </w:r>
      <w:r w:rsidRPr="00B627A5">
        <w:rPr>
          <w:rFonts w:ascii="Times New Roman" w:hAnsi="Times New Roman" w:cs="Times New Roman"/>
          <w:sz w:val="24"/>
          <w:szCs w:val="24"/>
        </w:rPr>
        <w:t>két témából egyet kiválasztva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223DA7">
        <w:rPr>
          <w:rFonts w:ascii="Times New Roman" w:hAnsi="Times New Roman" w:cs="Times New Roman"/>
          <w:b/>
          <w:sz w:val="24"/>
          <w:szCs w:val="24"/>
        </w:rPr>
        <w:t>maximum 5 gépelt oldal</w:t>
      </w:r>
      <w:r w:rsidRPr="00B627A5">
        <w:rPr>
          <w:rFonts w:ascii="Times New Roman" w:hAnsi="Times New Roman" w:cs="Times New Roman"/>
          <w:sz w:val="24"/>
          <w:szCs w:val="24"/>
        </w:rPr>
        <w:t xml:space="preserve"> + képes mellékletek terjedelemben</w:t>
      </w:r>
      <w:r>
        <w:rPr>
          <w:rFonts w:ascii="Times New Roman" w:hAnsi="Times New Roman" w:cs="Times New Roman"/>
          <w:sz w:val="24"/>
          <w:szCs w:val="24"/>
        </w:rPr>
        <w:t xml:space="preserve">. Ehhez a múzeum </w:t>
      </w:r>
      <w:r w:rsidR="007327EC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7327EC">
        <w:rPr>
          <w:rFonts w:ascii="Times New Roman" w:hAnsi="Times New Roman" w:cs="Times New Roman"/>
          <w:sz w:val="24"/>
          <w:szCs w:val="24"/>
        </w:rPr>
        <w:t>ait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információ</w:t>
      </w:r>
      <w:r w:rsidR="007327EC">
        <w:rPr>
          <w:rFonts w:ascii="Times New Roman" w:hAnsi="Times New Roman" w:cs="Times New Roman"/>
          <w:sz w:val="24"/>
          <w:szCs w:val="24"/>
        </w:rPr>
        <w:t>forrásként használhatják.</w:t>
      </w:r>
    </w:p>
    <w:p w:rsid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legmagasabb pontszámokat elérő pályázókat egy </w:t>
      </w:r>
      <w:r w:rsidRPr="004F32A3">
        <w:rPr>
          <w:rFonts w:ascii="Times New Roman" w:hAnsi="Times New Roman" w:cs="Times New Roman"/>
          <w:b/>
          <w:sz w:val="24"/>
          <w:szCs w:val="24"/>
        </w:rPr>
        <w:t>második fordulóra</w:t>
      </w:r>
      <w:r w:rsidRPr="00B627A5">
        <w:rPr>
          <w:rFonts w:ascii="Times New Roman" w:hAnsi="Times New Roman" w:cs="Times New Roman"/>
          <w:sz w:val="24"/>
          <w:szCs w:val="24"/>
        </w:rPr>
        <w:t xml:space="preserve"> hívjuk, melynek helyszíne a Magyar Természettudományi Múzeum. </w:t>
      </w:r>
      <w:r w:rsidR="007327EC">
        <w:rPr>
          <w:rFonts w:ascii="Times New Roman" w:hAnsi="Times New Roman" w:cs="Times New Roman"/>
          <w:sz w:val="24"/>
          <w:szCs w:val="24"/>
        </w:rPr>
        <w:t>Itt a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7327EC">
        <w:rPr>
          <w:rFonts w:ascii="Times New Roman" w:hAnsi="Times New Roman" w:cs="Times New Roman"/>
          <w:sz w:val="24"/>
          <w:szCs w:val="24"/>
        </w:rPr>
        <w:t xml:space="preserve">k </w:t>
      </w:r>
      <w:r w:rsidRPr="00B627A5">
        <w:rPr>
          <w:rFonts w:ascii="Times New Roman" w:hAnsi="Times New Roman" w:cs="Times New Roman"/>
          <w:sz w:val="24"/>
          <w:szCs w:val="24"/>
        </w:rPr>
        <w:t xml:space="preserve">rövid, színes, maximum háromperces előadásban </w:t>
      </w:r>
      <w:r w:rsidR="00CE101D">
        <w:rPr>
          <w:rFonts w:ascii="Times New Roman" w:hAnsi="Times New Roman" w:cs="Times New Roman"/>
          <w:sz w:val="24"/>
          <w:szCs w:val="24"/>
        </w:rPr>
        <w:t>számolnak be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pályamunkáj</w:t>
      </w:r>
      <w:r w:rsidR="007327EC">
        <w:rPr>
          <w:rFonts w:ascii="Times New Roman" w:hAnsi="Times New Roman" w:cs="Times New Roman"/>
          <w:sz w:val="24"/>
          <w:szCs w:val="24"/>
        </w:rPr>
        <w:t>uk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>ól, amelyet szin</w:t>
      </w:r>
      <w:r w:rsidR="00815563">
        <w:rPr>
          <w:rFonts w:ascii="Times New Roman" w:hAnsi="Times New Roman" w:cs="Times New Roman"/>
          <w:sz w:val="24"/>
          <w:szCs w:val="24"/>
        </w:rPr>
        <w:t>tén egy szakértő zsűri értékel. A járványügyi helyzetre való tekintettel a második fordulót online rendezzük meg.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III. A versenyre való jelentkezés, nevezés módja:</w:t>
      </w:r>
    </w:p>
    <w:p w:rsidR="0016372F" w:rsidRDefault="0016372F" w:rsidP="0016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lehet, az alábbi e-mail címre küldött levéllel,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5084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címét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osztályát,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témáját,</w:t>
      </w:r>
      <w:r w:rsidRPr="00564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B10079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felkészítő tanár nevét.</w:t>
      </w:r>
    </w:p>
    <w:p w:rsidR="0016372F" w:rsidRDefault="0016372F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iskolás korosztály nevezését a </w:t>
      </w:r>
      <w:hyperlink r:id="rId8" w:history="1">
        <w:r w:rsidR="008F03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gimnáziumi korosztály nevezését pedig a</w:t>
      </w:r>
      <w:r w:rsidR="008F036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8F03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endresz</w:t>
        </w:r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várjuk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6372F" w:rsidRPr="004F4BBB" w:rsidRDefault="00815563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Nevezési határidő: 2020</w:t>
      </w:r>
      <w:r w:rsidR="0016372F" w:rsidRPr="004F4B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5F149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6372F" w:rsidRPr="004F4B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0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(hétfő)</w:t>
      </w:r>
      <w:r w:rsidR="0016372F" w:rsidRPr="004F4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3DA7" w:rsidRDefault="00223DA7" w:rsidP="00B627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="00223DA7">
        <w:rPr>
          <w:rFonts w:ascii="Times New Roman" w:hAnsi="Times New Roman" w:cs="Times New Roman"/>
          <w:sz w:val="24"/>
          <w:szCs w:val="24"/>
        </w:rPr>
        <w:t>pályamunkát benyújtani szándékozó</w:t>
      </w:r>
      <w:r>
        <w:rPr>
          <w:rFonts w:ascii="Times New Roman" w:hAnsi="Times New Roman" w:cs="Times New Roman"/>
          <w:sz w:val="24"/>
          <w:szCs w:val="24"/>
        </w:rPr>
        <w:t xml:space="preserve"> diákok </w:t>
      </w:r>
      <w:r w:rsidR="0016372F">
        <w:rPr>
          <w:rFonts w:ascii="Times New Roman" w:hAnsi="Times New Roman" w:cs="Times New Roman"/>
          <w:sz w:val="24"/>
          <w:szCs w:val="24"/>
        </w:rPr>
        <w:t xml:space="preserve">a </w:t>
      </w:r>
      <w:r w:rsidR="00C26E06" w:rsidRPr="00C26E06">
        <w:rPr>
          <w:rFonts w:ascii="Times New Roman" w:hAnsi="Times New Roman" w:cs="Times New Roman"/>
          <w:b/>
          <w:sz w:val="24"/>
          <w:szCs w:val="24"/>
        </w:rPr>
        <w:t>nevezés</w:t>
      </w:r>
      <w:r w:rsidR="0016372F" w:rsidRPr="00C26E06">
        <w:rPr>
          <w:rFonts w:ascii="Times New Roman" w:hAnsi="Times New Roman" w:cs="Times New Roman"/>
          <w:b/>
          <w:sz w:val="24"/>
          <w:szCs w:val="24"/>
        </w:rPr>
        <w:t xml:space="preserve"> után</w:t>
      </w:r>
      <w:r w:rsidR="0016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ingyenesen </w:t>
      </w:r>
      <w:r w:rsidR="00D56A5E">
        <w:rPr>
          <w:rFonts w:ascii="Times New Roman" w:hAnsi="Times New Roman" w:cs="Times New Roman"/>
          <w:sz w:val="24"/>
          <w:szCs w:val="24"/>
        </w:rPr>
        <w:t>néz</w:t>
      </w:r>
      <w:r>
        <w:rPr>
          <w:rFonts w:ascii="Times New Roman" w:hAnsi="Times New Roman" w:cs="Times New Roman"/>
          <w:sz w:val="24"/>
          <w:szCs w:val="24"/>
        </w:rPr>
        <w:t>hetik meg a Magyar Termész</w:t>
      </w:r>
      <w:r w:rsidR="004F32A3">
        <w:rPr>
          <w:rFonts w:ascii="Times New Roman" w:hAnsi="Times New Roman" w:cs="Times New Roman"/>
          <w:sz w:val="24"/>
          <w:szCs w:val="24"/>
        </w:rPr>
        <w:t xml:space="preserve">ettudományi Múzeum kiállításait a teljes felkészülési időszakban. </w:t>
      </w:r>
    </w:p>
    <w:p w:rsidR="0017510E" w:rsidRDefault="001F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témákban a</w:t>
      </w:r>
      <w:r w:rsidR="007327EC">
        <w:rPr>
          <w:rFonts w:ascii="Times New Roman" w:hAnsi="Times New Roman" w:cs="Times New Roman"/>
          <w:sz w:val="24"/>
          <w:szCs w:val="24"/>
        </w:rPr>
        <w:t xml:space="preserve"> múzeum</w:t>
      </w:r>
      <w:r w:rsidR="000E5A08">
        <w:rPr>
          <w:rFonts w:ascii="Times New Roman" w:hAnsi="Times New Roman" w:cs="Times New Roman"/>
          <w:sz w:val="24"/>
          <w:szCs w:val="24"/>
        </w:rPr>
        <w:t>,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="00AB734C">
        <w:rPr>
          <w:rFonts w:ascii="Times New Roman" w:hAnsi="Times New Roman" w:cs="Times New Roman"/>
          <w:sz w:val="24"/>
          <w:szCs w:val="24"/>
        </w:rPr>
        <w:t xml:space="preserve">szakértőinek </w:t>
      </w:r>
      <w:r w:rsidR="000E5A08">
        <w:rPr>
          <w:rFonts w:ascii="Times New Roman" w:hAnsi="Times New Roman" w:cs="Times New Roman"/>
          <w:sz w:val="24"/>
          <w:szCs w:val="24"/>
        </w:rPr>
        <w:t>bevonásával,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7327EC">
        <w:rPr>
          <w:rFonts w:ascii="Times New Roman" w:hAnsi="Times New Roman" w:cs="Times New Roman"/>
          <w:sz w:val="24"/>
          <w:szCs w:val="24"/>
        </w:rPr>
        <w:t>konzultációs lehetőséget biztosít</w:t>
      </w:r>
      <w:r w:rsidR="004F32A3">
        <w:rPr>
          <w:rFonts w:ascii="Times New Roman" w:hAnsi="Times New Roman" w:cs="Times New Roman"/>
          <w:sz w:val="24"/>
          <w:szCs w:val="24"/>
        </w:rPr>
        <w:t xml:space="preserve"> a versenyzőknek.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8E4341">
        <w:rPr>
          <w:rFonts w:ascii="Times New Roman" w:hAnsi="Times New Roman" w:cs="Times New Roman"/>
          <w:sz w:val="24"/>
          <w:szCs w:val="24"/>
        </w:rPr>
        <w:t xml:space="preserve">Az időpontokról, a bejelentkezés módjáról és a kiállítások nyitva tartásáról </w:t>
      </w:r>
      <w:r>
        <w:rPr>
          <w:rFonts w:ascii="Times New Roman" w:hAnsi="Times New Roman" w:cs="Times New Roman"/>
          <w:sz w:val="24"/>
          <w:szCs w:val="24"/>
        </w:rPr>
        <w:t>hamarosan tájékoztatjuk a jelentkezőket iskolánk honlapján keresztül</w:t>
      </w:r>
      <w:r w:rsidR="00B757C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17510E" w:rsidRPr="00B82145">
          <w:rPr>
            <w:rStyle w:val="Hiperhivatkozs"/>
            <w:rFonts w:ascii="Times New Roman" w:hAnsi="Times New Roman" w:cs="Times New Roman"/>
            <w:sz w:val="24"/>
            <w:szCs w:val="24"/>
          </w:rPr>
          <w:t>http://biologia.fazekas.hu/</w:t>
        </w:r>
      </w:hyperlink>
      <w:r w:rsidR="00B757C6">
        <w:rPr>
          <w:rFonts w:ascii="Times New Roman" w:hAnsi="Times New Roman" w:cs="Times New Roman"/>
          <w:sz w:val="24"/>
          <w:szCs w:val="24"/>
        </w:rPr>
        <w:t>).</w:t>
      </w:r>
    </w:p>
    <w:p w:rsidR="00223DA7" w:rsidRPr="0017510E" w:rsidRDefault="00223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B627A5" w:rsidRPr="004F4BBB" w:rsidRDefault="00B627A5" w:rsidP="00471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4B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Az első forduló választható témái:</w:t>
      </w:r>
    </w:p>
    <w:p w:rsidR="00B627A5" w:rsidRPr="00587B26" w:rsidRDefault="00B627A5" w:rsidP="00587B26">
      <w:pPr>
        <w:pStyle w:val="Listaszerbekezds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26">
        <w:rPr>
          <w:rFonts w:ascii="Times New Roman" w:hAnsi="Times New Roman" w:cs="Times New Roman"/>
          <w:b/>
          <w:sz w:val="28"/>
          <w:szCs w:val="28"/>
        </w:rPr>
        <w:t>A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z általános iskolás</w:t>
      </w:r>
      <w:r w:rsidRPr="0058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>korosztály – 7</w:t>
      </w:r>
      <w:r w:rsidR="00A35258" w:rsidRPr="00587B26">
        <w:rPr>
          <w:rFonts w:ascii="Times New Roman" w:hAnsi="Times New Roman" w:cs="Times New Roman"/>
          <w:b/>
          <w:sz w:val="28"/>
          <w:szCs w:val="28"/>
        </w:rPr>
        <w:t>–</w:t>
      </w:r>
      <w:r w:rsidR="004F4BBB" w:rsidRPr="00587B26">
        <w:rPr>
          <w:rFonts w:ascii="Times New Roman" w:hAnsi="Times New Roman" w:cs="Times New Roman"/>
          <w:b/>
          <w:sz w:val="28"/>
          <w:szCs w:val="28"/>
        </w:rPr>
        <w:t xml:space="preserve">8. osztályos tanulók – számára </w:t>
      </w:r>
    </w:p>
    <w:p w:rsidR="00B627A5" w:rsidRDefault="00815563" w:rsidP="00223DA7">
      <w:pPr>
        <w:pStyle w:val="Listaszerbekezds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 „hidegvérrel” – Magyarország őshonos kétéltűi, hüllői</w:t>
      </w:r>
    </w:p>
    <w:p w:rsidR="00B627A5" w:rsidRPr="00B627A5" w:rsidRDefault="004D42DB" w:rsidP="007E3609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Magyarországon számos </w:t>
      </w:r>
      <w:r w:rsidR="00395AC1">
        <w:rPr>
          <w:rFonts w:ascii="Times New Roman" w:hAnsi="Times New Roman" w:cs="Times New Roman"/>
          <w:sz w:val="24"/>
          <w:szCs w:val="24"/>
        </w:rPr>
        <w:t xml:space="preserve">őshonos </w:t>
      </w:r>
      <w:r>
        <w:rPr>
          <w:rFonts w:ascii="Times New Roman" w:hAnsi="Times New Roman" w:cs="Times New Roman"/>
          <w:sz w:val="24"/>
          <w:szCs w:val="24"/>
        </w:rPr>
        <w:t>kétéltű és hüllőfaj él. Mindegyik védett</w:t>
      </w:r>
      <w:r w:rsidR="00395AC1">
        <w:rPr>
          <w:rFonts w:ascii="Times New Roman" w:hAnsi="Times New Roman" w:cs="Times New Roman"/>
          <w:sz w:val="24"/>
          <w:szCs w:val="24"/>
        </w:rPr>
        <w:t>. Élőhelyeiket, törzsfejlődésüket, rendszertanukat</w:t>
      </w:r>
      <w:r w:rsidR="00944140">
        <w:rPr>
          <w:rFonts w:ascii="Times New Roman" w:hAnsi="Times New Roman" w:cs="Times New Roman"/>
          <w:sz w:val="24"/>
          <w:szCs w:val="24"/>
        </w:rPr>
        <w:t xml:space="preserve"> kutatók sora vizsgálja. Változó testhőmérsékl</w:t>
      </w:r>
      <w:r w:rsidR="002D61A9">
        <w:rPr>
          <w:rFonts w:ascii="Times New Roman" w:hAnsi="Times New Roman" w:cs="Times New Roman"/>
          <w:sz w:val="24"/>
          <w:szCs w:val="24"/>
        </w:rPr>
        <w:t>etük meghatározza életmódjukat. Minél jobban megismerjük életmódjukat, annál könnyebben megóvhatjuk hazai fajaikat, melyek közül több veszélyeztetett besorolású.</w:t>
      </w:r>
    </w:p>
    <w:p w:rsidR="00B627A5" w:rsidRDefault="00815563" w:rsidP="00815563">
      <w:pPr>
        <w:pStyle w:val="Listaszerbekezds"/>
        <w:numPr>
          <w:ilvl w:val="0"/>
          <w:numId w:val="5"/>
        </w:numPr>
        <w:spacing w:after="120" w:line="48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„Boszorkánykörök” – Legenda és valóság – gombák és növények kapcsolatai</w:t>
      </w:r>
      <w:r w:rsidR="00223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609" w:rsidRDefault="002D61A9" w:rsidP="007E3609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„boszorkánykörökhöz” számos legenda fűződik.</w:t>
      </w:r>
      <w:r w:rsidR="002A1D3C">
        <w:rPr>
          <w:rFonts w:ascii="Times New Roman" w:hAnsi="Times New Roman" w:cs="Times New Roman"/>
          <w:sz w:val="24"/>
          <w:szCs w:val="24"/>
        </w:rPr>
        <w:t xml:space="preserve"> Létrejöttük valós körülményei, a gombák és a növények közt fennálló, több millió éves múltra visszatekintő kapcsolatok, régóta felkeltették az emberek figyelmét. Kutatásukkal sokat megtudhatunk az erdei élőhelyek felépítéséről és működéséről.</w:t>
      </w:r>
    </w:p>
    <w:p w:rsidR="00B627A5" w:rsidRPr="007E3609" w:rsidRDefault="004F4BBB" w:rsidP="00587B26">
      <w:pPr>
        <w:pStyle w:val="Listaszerbekezds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609">
        <w:rPr>
          <w:rFonts w:ascii="Times New Roman" w:hAnsi="Times New Roman" w:cs="Times New Roman"/>
          <w:b/>
          <w:sz w:val="28"/>
          <w:szCs w:val="28"/>
        </w:rPr>
        <w:t>A gimnáziumi korosztály – 9</w:t>
      </w:r>
      <w:r w:rsidR="00F40755" w:rsidRPr="007E3609">
        <w:rPr>
          <w:rFonts w:ascii="Times New Roman" w:hAnsi="Times New Roman" w:cs="Times New Roman"/>
          <w:b/>
          <w:sz w:val="28"/>
          <w:szCs w:val="28"/>
        </w:rPr>
        <w:t>–</w:t>
      </w:r>
      <w:r w:rsidRPr="007E3609">
        <w:rPr>
          <w:rFonts w:ascii="Times New Roman" w:hAnsi="Times New Roman" w:cs="Times New Roman"/>
          <w:b/>
          <w:sz w:val="28"/>
          <w:szCs w:val="28"/>
        </w:rPr>
        <w:t xml:space="preserve">10. osztályos tanulók – számára </w:t>
      </w:r>
    </w:p>
    <w:p w:rsidR="00223DA7" w:rsidRPr="00223DA7" w:rsidRDefault="00815563" w:rsidP="00223DA7">
      <w:pPr>
        <w:pStyle w:val="Listaszerbekezds"/>
        <w:numPr>
          <w:ilvl w:val="0"/>
          <w:numId w:val="17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denevérek titkos élete – Az echolokáció szerepe</w:t>
      </w:r>
    </w:p>
    <w:p w:rsidR="00B627A5" w:rsidRPr="00B627A5" w:rsidRDefault="002A1D3C" w:rsidP="00223DA7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denevérek életében az echolokációnak alapvető jelentősége van. A repülésükhöz, táplálékszerzésükhöz nélkülözhetetlen. A folyamat során kiadott hangok egyediek, fajra jellemzőek. Ha belehallgatunk egy nyári éjszaka az emberi fülszámára hallhatatlan ultrahangjaiba, megtudhatjuk milyen denevérfajok</w:t>
      </w:r>
      <w:r w:rsidR="00A5723E">
        <w:rPr>
          <w:rFonts w:ascii="Times New Roman" w:hAnsi="Times New Roman" w:cs="Times New Roman"/>
          <w:sz w:val="24"/>
          <w:szCs w:val="24"/>
        </w:rPr>
        <w:t xml:space="preserve"> vadásznak környezetünkben.</w:t>
      </w:r>
    </w:p>
    <w:p w:rsidR="00B627A5" w:rsidRPr="00A5723E" w:rsidRDefault="004D42DB" w:rsidP="00A5723E">
      <w:pPr>
        <w:pStyle w:val="Listaszerbekezds"/>
        <w:numPr>
          <w:ilvl w:val="0"/>
          <w:numId w:val="17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Öreg óriások nyomában – Magyarország őshonos famatuzsálemei</w:t>
      </w:r>
    </w:p>
    <w:p w:rsidR="00A5723E" w:rsidRPr="00A5723E" w:rsidRDefault="00A5723E" w:rsidP="00A5723E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növények, különösen a fák élete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miénktől teljesen eltérő időléptékben zajlik. Amíg egy ember számára 150 éves életkor elérhetetlennek látszik, addig a fák többségének életében csak egy rövid időszak. Magyarországon az öreg fákat, a famatuzsálemeket különleges tisztelet övezi. Óvjuk, védjük az őshonos erdeink, arbor</w:t>
      </w:r>
      <w:r w:rsidR="00DA1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étumaink, kertjeink idős fáit, és lombjuk alatt szemlélődve </w:t>
      </w:r>
      <w:r w:rsidR="00206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elgondolhatjuk </w:t>
      </w:r>
      <w:r w:rsidR="00DA1140">
        <w:rPr>
          <w:rFonts w:ascii="Times New Roman" w:hAnsi="Times New Roman" w:cs="Times New Roman"/>
          <w:color w:val="000000" w:themeColor="text1"/>
          <w:sz w:val="24"/>
          <w:szCs w:val="24"/>
        </w:rPr>
        <w:t>történelmünk</w:t>
      </w:r>
      <w:r w:rsidR="001F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418">
        <w:rPr>
          <w:rFonts w:ascii="Times New Roman" w:hAnsi="Times New Roman" w:cs="Times New Roman"/>
          <w:color w:val="000000" w:themeColor="text1"/>
          <w:sz w:val="24"/>
          <w:szCs w:val="24"/>
        </w:rPr>
        <w:t>milyen jeles eseményeinek lehettek volna</w:t>
      </w:r>
      <w:r w:rsidR="00DA1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tanúi.</w:t>
      </w:r>
    </w:p>
    <w:p w:rsidR="00223DA7" w:rsidRPr="00223DA7" w:rsidRDefault="00223DA7" w:rsidP="00223D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A7">
        <w:rPr>
          <w:rFonts w:ascii="Times New Roman" w:hAnsi="Times New Roman" w:cs="Times New Roman"/>
          <w:b/>
          <w:sz w:val="28"/>
          <w:szCs w:val="28"/>
        </w:rPr>
        <w:t>A pályamunkák értékelési szempontjai: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Külalak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Tartalmi rész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Témahűség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Logikus felépítés</w:t>
      </w:r>
    </w:p>
    <w:p w:rsidR="00223DA7" w:rsidRPr="00223DA7" w:rsidRDefault="00587B26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</w:t>
      </w:r>
      <w:r w:rsidRPr="00223DA7">
        <w:rPr>
          <w:rFonts w:ascii="Times New Roman" w:hAnsi="Times New Roman" w:cs="Times New Roman"/>
          <w:sz w:val="24"/>
          <w:szCs w:val="24"/>
        </w:rPr>
        <w:t>centrikusság</w:t>
      </w:r>
    </w:p>
    <w:p w:rsidR="00223DA7" w:rsidRPr="00223DA7" w:rsidRDefault="00223DA7" w:rsidP="00223DA7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A7">
        <w:rPr>
          <w:rFonts w:ascii="Times New Roman" w:hAnsi="Times New Roman" w:cs="Times New Roman"/>
          <w:sz w:val="24"/>
          <w:szCs w:val="24"/>
        </w:rPr>
        <w:t>Egyediség</w:t>
      </w:r>
    </w:p>
    <w:p w:rsidR="00223DA7" w:rsidRPr="00223DA7" w:rsidRDefault="00223DA7" w:rsidP="00223DA7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Forrás, i</w:t>
      </w:r>
      <w:r w:rsidRPr="00223DA7">
        <w:rPr>
          <w:rFonts w:ascii="Times New Roman" w:hAnsi="Times New Roman" w:cs="Times New Roman"/>
          <w:sz w:val="24"/>
          <w:szCs w:val="24"/>
        </w:rPr>
        <w:t>rodalomjegyzék megfelelő feltüntetése</w:t>
      </w:r>
    </w:p>
    <w:p w:rsidR="00B627A5" w:rsidRPr="0016372F" w:rsidRDefault="00B627A5" w:rsidP="0016372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A verseny tervezett időbeosztása</w:t>
      </w:r>
      <w:r w:rsidR="004F32A3" w:rsidRPr="001637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F32A3" w:rsidRPr="004F32A3" w:rsidRDefault="00F711E0" w:rsidP="0016372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Előzetes regisztráció: 2020</w:t>
      </w:r>
      <w:r w:rsidR="004F32A3" w:rsidRPr="001637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365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F149C">
        <w:rPr>
          <w:rFonts w:ascii="Times New Roman" w:hAnsi="Times New Roman" w:cs="Times New Roman"/>
          <w:b/>
          <w:sz w:val="24"/>
          <w:szCs w:val="24"/>
        </w:rPr>
        <w:t>30</w:t>
      </w:r>
      <w:r w:rsidR="004F32A3" w:rsidRPr="0016372F">
        <w:rPr>
          <w:rFonts w:ascii="Times New Roman" w:hAnsi="Times New Roman" w:cs="Times New Roman"/>
          <w:b/>
          <w:sz w:val="24"/>
          <w:szCs w:val="24"/>
        </w:rPr>
        <w:t>-ig</w:t>
      </w:r>
      <w:r w:rsidR="004F32A3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4F32A3" w:rsidRPr="004F32A3">
        <w:rPr>
          <w:rFonts w:ascii="Times New Roman" w:hAnsi="Times New Roman" w:cs="Times New Roman"/>
          <w:sz w:val="24"/>
          <w:szCs w:val="24"/>
        </w:rPr>
        <w:t>a</w:t>
      </w:r>
      <w:r w:rsidR="004F32A3">
        <w:rPr>
          <w:rFonts w:ascii="Times New Roman" w:hAnsi="Times New Roman" w:cs="Times New Roman"/>
          <w:sz w:val="24"/>
          <w:szCs w:val="24"/>
        </w:rPr>
        <w:t xml:space="preserve"> megadott</w:t>
      </w:r>
      <w:r w:rsidR="004F32A3" w:rsidRPr="004F32A3">
        <w:rPr>
          <w:rFonts w:ascii="Times New Roman" w:hAnsi="Times New Roman" w:cs="Times New Roman"/>
          <w:sz w:val="24"/>
          <w:szCs w:val="24"/>
        </w:rPr>
        <w:t xml:space="preserve"> e-mail cím</w:t>
      </w:r>
      <w:r w:rsidR="0016372F">
        <w:rPr>
          <w:rFonts w:ascii="Times New Roman" w:hAnsi="Times New Roman" w:cs="Times New Roman"/>
          <w:sz w:val="24"/>
          <w:szCs w:val="24"/>
        </w:rPr>
        <w:t>ek egyikére</w:t>
      </w:r>
      <w:r w:rsidR="004F32A3">
        <w:rPr>
          <w:rFonts w:ascii="Times New Roman" w:hAnsi="Times New Roman" w:cs="Times New Roman"/>
          <w:sz w:val="24"/>
          <w:szCs w:val="24"/>
        </w:rPr>
        <w:t>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I. forduló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pályamunkáinak leadási határideje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21. f</w:t>
      </w:r>
      <w:r w:rsidR="00F70068">
        <w:rPr>
          <w:rFonts w:ascii="Times New Roman" w:hAnsi="Times New Roman" w:cs="Times New Roman"/>
          <w:b/>
          <w:i/>
          <w:sz w:val="24"/>
          <w:szCs w:val="24"/>
        </w:rPr>
        <w:t>ebruár 01. hétfő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Budapesti Fazekas Mihály Gyakorló Általános Iskola és Gimnázium portája</w:t>
      </w:r>
      <w:r w:rsidR="00764551">
        <w:rPr>
          <w:rFonts w:ascii="Times New Roman" w:hAnsi="Times New Roman" w:cs="Times New Roman"/>
          <w:sz w:val="24"/>
          <w:szCs w:val="24"/>
        </w:rPr>
        <w:t xml:space="preserve"> (vagy postán küldve is lehetséges).</w:t>
      </w:r>
      <w:bookmarkStart w:id="0" w:name="_GoBack"/>
      <w:bookmarkEnd w:id="0"/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A pályamunkák értékelése, eredményhirdetése,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 xml:space="preserve">. március 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 péntek.</w:t>
      </w:r>
      <w:r w:rsidRPr="00B627A5">
        <w:rPr>
          <w:rFonts w:ascii="Times New Roman" w:hAnsi="Times New Roman" w:cs="Times New Roman"/>
          <w:sz w:val="24"/>
          <w:szCs w:val="24"/>
        </w:rPr>
        <w:t xml:space="preserve"> Az eredmények rögtön felkerülnek a Budapesti Fazekas Mihály Gyakorló Általános Iskola és Gimnázium honlapjára</w:t>
      </w:r>
      <w:r w:rsidR="00223DA7">
        <w:rPr>
          <w:rFonts w:ascii="Times New Roman" w:hAnsi="Times New Roman" w:cs="Times New Roman"/>
          <w:sz w:val="24"/>
          <w:szCs w:val="24"/>
        </w:rPr>
        <w:t xml:space="preserve"> (</w:t>
      </w:r>
      <w:r w:rsidR="00223DA7" w:rsidRPr="00223DA7">
        <w:rPr>
          <w:rFonts w:ascii="Times New Roman" w:hAnsi="Times New Roman" w:cs="Times New Roman"/>
          <w:i/>
          <w:sz w:val="24"/>
          <w:szCs w:val="24"/>
          <w:u w:val="single"/>
        </w:rPr>
        <w:t>www.fazekas.hu</w:t>
      </w:r>
      <w:r w:rsidR="00223DA7">
        <w:rPr>
          <w:rFonts w:ascii="Times New Roman" w:hAnsi="Times New Roman" w:cs="Times New Roman"/>
          <w:sz w:val="24"/>
          <w:szCs w:val="24"/>
        </w:rPr>
        <w:t>)</w:t>
      </w:r>
      <w:r w:rsidRPr="00B62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EE" w:rsidRPr="007E3609" w:rsidRDefault="00B627A5" w:rsidP="007E36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II. forduló, döntő</w:t>
      </w:r>
      <w:r w:rsidR="00F70068">
        <w:rPr>
          <w:rFonts w:ascii="Times New Roman" w:hAnsi="Times New Roman" w:cs="Times New Roman"/>
          <w:sz w:val="24"/>
          <w:szCs w:val="24"/>
        </w:rPr>
        <w:t xml:space="preserve"> (prezentáció</w:t>
      </w:r>
      <w:r w:rsidRPr="00B627A5">
        <w:rPr>
          <w:rFonts w:ascii="Times New Roman" w:hAnsi="Times New Roman" w:cs="Times New Roman"/>
          <w:sz w:val="24"/>
          <w:szCs w:val="24"/>
        </w:rPr>
        <w:t xml:space="preserve">)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F036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820C8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F70068">
        <w:rPr>
          <w:rFonts w:ascii="Times New Roman" w:hAnsi="Times New Roman" w:cs="Times New Roman"/>
          <w:b/>
          <w:i/>
          <w:sz w:val="24"/>
          <w:szCs w:val="24"/>
        </w:rPr>
        <w:t>prilis 08. csütörtök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70068">
        <w:rPr>
          <w:rFonts w:ascii="Times New Roman" w:hAnsi="Times New Roman" w:cs="Times New Roman"/>
          <w:i/>
          <w:sz w:val="24"/>
          <w:szCs w:val="24"/>
          <w:u w:val="single"/>
        </w:rPr>
        <w:t>agyar Természettudományi Múzeum</w:t>
      </w:r>
      <w:r w:rsidR="00F70068">
        <w:rPr>
          <w:rFonts w:ascii="Times New Roman" w:hAnsi="Times New Roman" w:cs="Times New Roman"/>
          <w:sz w:val="24"/>
          <w:szCs w:val="24"/>
        </w:rPr>
        <w:t xml:space="preserve"> (online rendezzük meg).</w:t>
      </w:r>
    </w:p>
    <w:sectPr w:rsidR="00E234EE" w:rsidRPr="007E3609" w:rsidSect="00C26E0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3"/>
    <w:multiLevelType w:val="hybridMultilevel"/>
    <w:tmpl w:val="93CC6FD6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1BC"/>
    <w:multiLevelType w:val="hybridMultilevel"/>
    <w:tmpl w:val="2CB69EEC"/>
    <w:lvl w:ilvl="0" w:tplc="A8542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9DE"/>
    <w:multiLevelType w:val="hybridMultilevel"/>
    <w:tmpl w:val="B2C6EB6A"/>
    <w:lvl w:ilvl="0" w:tplc="090C5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8F1"/>
    <w:multiLevelType w:val="hybridMultilevel"/>
    <w:tmpl w:val="89CCCEBC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34A"/>
    <w:multiLevelType w:val="hybridMultilevel"/>
    <w:tmpl w:val="A4FA905A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2443"/>
    <w:multiLevelType w:val="hybridMultilevel"/>
    <w:tmpl w:val="BABC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616E3"/>
    <w:multiLevelType w:val="hybridMultilevel"/>
    <w:tmpl w:val="8A9C16E6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1031"/>
    <w:multiLevelType w:val="hybridMultilevel"/>
    <w:tmpl w:val="B5343AE6"/>
    <w:lvl w:ilvl="0" w:tplc="D5DA8DD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385"/>
    <w:multiLevelType w:val="hybridMultilevel"/>
    <w:tmpl w:val="52A4B8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7952"/>
    <w:multiLevelType w:val="hybridMultilevel"/>
    <w:tmpl w:val="3926C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144F3"/>
    <w:multiLevelType w:val="hybridMultilevel"/>
    <w:tmpl w:val="E2268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70E94"/>
    <w:multiLevelType w:val="hybridMultilevel"/>
    <w:tmpl w:val="E51E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3406"/>
    <w:multiLevelType w:val="hybridMultilevel"/>
    <w:tmpl w:val="F68C2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7A65"/>
    <w:multiLevelType w:val="hybridMultilevel"/>
    <w:tmpl w:val="AD169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5246F"/>
    <w:multiLevelType w:val="hybridMultilevel"/>
    <w:tmpl w:val="CED4552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C215DE"/>
    <w:multiLevelType w:val="hybridMultilevel"/>
    <w:tmpl w:val="DAC09A38"/>
    <w:lvl w:ilvl="0" w:tplc="0526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126F"/>
    <w:multiLevelType w:val="hybridMultilevel"/>
    <w:tmpl w:val="3EC456E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752E0"/>
    <w:multiLevelType w:val="hybridMultilevel"/>
    <w:tmpl w:val="6060D25C"/>
    <w:lvl w:ilvl="0" w:tplc="FC5AB4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465"/>
    <w:multiLevelType w:val="hybridMultilevel"/>
    <w:tmpl w:val="B42EE046"/>
    <w:lvl w:ilvl="0" w:tplc="51048A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920D7"/>
    <w:multiLevelType w:val="hybridMultilevel"/>
    <w:tmpl w:val="2F54F53A"/>
    <w:lvl w:ilvl="0" w:tplc="252453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96052"/>
    <w:multiLevelType w:val="hybridMultilevel"/>
    <w:tmpl w:val="1A4C57EC"/>
    <w:lvl w:ilvl="0" w:tplc="FEA6B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676B7"/>
    <w:multiLevelType w:val="hybridMultilevel"/>
    <w:tmpl w:val="2F2E5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5"/>
  </w:num>
  <w:num w:numId="11">
    <w:abstractNumId w:val="7"/>
  </w:num>
  <w:num w:numId="12">
    <w:abstractNumId w:val="20"/>
  </w:num>
  <w:num w:numId="13">
    <w:abstractNumId w:val="16"/>
  </w:num>
  <w:num w:numId="14">
    <w:abstractNumId w:val="2"/>
  </w:num>
  <w:num w:numId="15">
    <w:abstractNumId w:val="6"/>
  </w:num>
  <w:num w:numId="16">
    <w:abstractNumId w:val="21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23"/>
  </w:num>
  <w:num w:numId="22">
    <w:abstractNumId w:val="2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5"/>
    <w:rsid w:val="00020071"/>
    <w:rsid w:val="00033F17"/>
    <w:rsid w:val="000A679D"/>
    <w:rsid w:val="000D5084"/>
    <w:rsid w:val="000E5A08"/>
    <w:rsid w:val="00106060"/>
    <w:rsid w:val="0016372F"/>
    <w:rsid w:val="001745E5"/>
    <w:rsid w:val="0017510E"/>
    <w:rsid w:val="001900AB"/>
    <w:rsid w:val="001A35D6"/>
    <w:rsid w:val="001E6226"/>
    <w:rsid w:val="001F180F"/>
    <w:rsid w:val="001F5CB3"/>
    <w:rsid w:val="00206418"/>
    <w:rsid w:val="002113BF"/>
    <w:rsid w:val="00223DA7"/>
    <w:rsid w:val="00252783"/>
    <w:rsid w:val="002922C7"/>
    <w:rsid w:val="002A1D3C"/>
    <w:rsid w:val="002D61A9"/>
    <w:rsid w:val="003504DF"/>
    <w:rsid w:val="00395AC1"/>
    <w:rsid w:val="003D57FE"/>
    <w:rsid w:val="00441FD4"/>
    <w:rsid w:val="0046755A"/>
    <w:rsid w:val="00471D49"/>
    <w:rsid w:val="004C5151"/>
    <w:rsid w:val="004D42DB"/>
    <w:rsid w:val="004F32A3"/>
    <w:rsid w:val="004F4BBB"/>
    <w:rsid w:val="004F7D53"/>
    <w:rsid w:val="00510A99"/>
    <w:rsid w:val="00564458"/>
    <w:rsid w:val="00587B26"/>
    <w:rsid w:val="005972A4"/>
    <w:rsid w:val="005A0D84"/>
    <w:rsid w:val="005E798D"/>
    <w:rsid w:val="005F149C"/>
    <w:rsid w:val="00646AFD"/>
    <w:rsid w:val="0067161C"/>
    <w:rsid w:val="00704D50"/>
    <w:rsid w:val="00711AA8"/>
    <w:rsid w:val="007309BC"/>
    <w:rsid w:val="007327EC"/>
    <w:rsid w:val="00764551"/>
    <w:rsid w:val="007E3609"/>
    <w:rsid w:val="00804762"/>
    <w:rsid w:val="00815563"/>
    <w:rsid w:val="00826463"/>
    <w:rsid w:val="0083068C"/>
    <w:rsid w:val="008820C8"/>
    <w:rsid w:val="008E4341"/>
    <w:rsid w:val="008F0365"/>
    <w:rsid w:val="00934630"/>
    <w:rsid w:val="00942F39"/>
    <w:rsid w:val="00944140"/>
    <w:rsid w:val="009B0301"/>
    <w:rsid w:val="00A35258"/>
    <w:rsid w:val="00A5723E"/>
    <w:rsid w:val="00AB0E6C"/>
    <w:rsid w:val="00AB734C"/>
    <w:rsid w:val="00B21E75"/>
    <w:rsid w:val="00B627A5"/>
    <w:rsid w:val="00B757C6"/>
    <w:rsid w:val="00B9650E"/>
    <w:rsid w:val="00C26E06"/>
    <w:rsid w:val="00C4403B"/>
    <w:rsid w:val="00CE101D"/>
    <w:rsid w:val="00CE1B3F"/>
    <w:rsid w:val="00CF5A2D"/>
    <w:rsid w:val="00D56A5E"/>
    <w:rsid w:val="00DA1140"/>
    <w:rsid w:val="00E143FD"/>
    <w:rsid w:val="00E234EE"/>
    <w:rsid w:val="00E55DBD"/>
    <w:rsid w:val="00ED1B22"/>
    <w:rsid w:val="00EE6F7E"/>
    <w:rsid w:val="00F20A72"/>
    <w:rsid w:val="00F40755"/>
    <w:rsid w:val="00F70068"/>
    <w:rsid w:val="00F711E0"/>
    <w:rsid w:val="00F726A9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64AA-0BF9-4146-BDEB-475BC0C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11AA8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21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pgreta@fazeka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ologia.fazekas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resz@fazek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79FB-C3FB-47C0-9387-C64744F2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Gábor</cp:lastModifiedBy>
  <cp:revision>6</cp:revision>
  <cp:lastPrinted>2017-10-03T08:21:00Z</cp:lastPrinted>
  <dcterms:created xsi:type="dcterms:W3CDTF">2020-11-03T15:59:00Z</dcterms:created>
  <dcterms:modified xsi:type="dcterms:W3CDTF">2020-11-08T16:16:00Z</dcterms:modified>
</cp:coreProperties>
</file>